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76176588" w14:textId="70298C04" w:rsidR="008A6848" w:rsidRDefault="00A44814">
      <w:pPr>
        <w:rPr>
          <w:b/>
        </w:rPr>
      </w:pPr>
      <w:r w:rsidRPr="00A44814">
        <w:rPr>
          <w:b/>
        </w:rPr>
        <w:t>Thyroid cancer: assessment and management</w:t>
      </w:r>
    </w:p>
    <w:p w14:paraId="04ED6E3E" w14:textId="77777777" w:rsidR="00A44814" w:rsidRDefault="00A448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17410F"/>
    <w:rsid w:val="00175A09"/>
    <w:rsid w:val="001A3CCD"/>
    <w:rsid w:val="001C0A97"/>
    <w:rsid w:val="001C1871"/>
    <w:rsid w:val="001C7285"/>
    <w:rsid w:val="001E2569"/>
    <w:rsid w:val="001F005A"/>
    <w:rsid w:val="001F17D2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72DFE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9576B"/>
    <w:rsid w:val="007F5492"/>
    <w:rsid w:val="008030B1"/>
    <w:rsid w:val="0081130B"/>
    <w:rsid w:val="00827531"/>
    <w:rsid w:val="008416EE"/>
    <w:rsid w:val="008931CE"/>
    <w:rsid w:val="008A6848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44814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2022-12-20T13:36:00Z</dcterms:created>
  <dcterms:modified xsi:type="dcterms:W3CDTF">2022-12-20T13:36:00Z</dcterms:modified>
</cp:coreProperties>
</file>