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DF6132">
      <w:pPr>
        <w:rPr>
          <w:b/>
          <w:sz w:val="28"/>
          <w:szCs w:val="28"/>
        </w:rPr>
      </w:pPr>
      <w:proofErr w:type="spellStart"/>
      <w:r w:rsidRPr="00DF6132">
        <w:rPr>
          <w:b/>
          <w:sz w:val="28"/>
          <w:szCs w:val="28"/>
        </w:rPr>
        <w:t>Aflibercept</w:t>
      </w:r>
      <w:proofErr w:type="spellEnd"/>
      <w:r w:rsidRPr="00DF6132">
        <w:rPr>
          <w:b/>
          <w:sz w:val="28"/>
          <w:szCs w:val="28"/>
        </w:rPr>
        <w:t xml:space="preserve"> for treating visual impairment caused by macular oedema after branch retinal vein occlusion</w:t>
      </w:r>
    </w:p>
    <w:p w:rsidR="00DF6132" w:rsidRDefault="00DF61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590D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247482"/>
    <w:rsid w:val="00590D3B"/>
    <w:rsid w:val="0073042A"/>
    <w:rsid w:val="0074268E"/>
    <w:rsid w:val="00746ED3"/>
    <w:rsid w:val="00776272"/>
    <w:rsid w:val="00827531"/>
    <w:rsid w:val="00910F35"/>
    <w:rsid w:val="0096479E"/>
    <w:rsid w:val="00AF776C"/>
    <w:rsid w:val="00BC5297"/>
    <w:rsid w:val="00C51AD0"/>
    <w:rsid w:val="00D916E2"/>
    <w:rsid w:val="00DF613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D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0D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2016-08-18T09:36:00Z</cp:lastPrinted>
  <dcterms:created xsi:type="dcterms:W3CDTF">2016-08-24T08:59:00Z</dcterms:created>
  <dcterms:modified xsi:type="dcterms:W3CDTF">2016-08-24T08:59:00Z</dcterms:modified>
</cp:coreProperties>
</file>