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AA318D" w:rsidRDefault="00D61AFF">
      <w:pPr>
        <w:rPr>
          <w:b/>
          <w:sz w:val="28"/>
          <w:szCs w:val="28"/>
        </w:rPr>
      </w:pPr>
      <w:r w:rsidRPr="00D61AFF">
        <w:rPr>
          <w:b/>
          <w:sz w:val="28"/>
          <w:szCs w:val="28"/>
        </w:rPr>
        <w:t>Hearing loss in adults: assessment and management</w:t>
      </w:r>
    </w:p>
    <w:p w:rsidR="00D61AFF" w:rsidRDefault="00D61AFF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21680"/>
    <w:rsid w:val="0017410F"/>
    <w:rsid w:val="00175A09"/>
    <w:rsid w:val="001C1871"/>
    <w:rsid w:val="001C7285"/>
    <w:rsid w:val="001E2569"/>
    <w:rsid w:val="001F005A"/>
    <w:rsid w:val="004F2C5E"/>
    <w:rsid w:val="00657B7E"/>
    <w:rsid w:val="00692AC0"/>
    <w:rsid w:val="006D4F1C"/>
    <w:rsid w:val="0073042A"/>
    <w:rsid w:val="0074268E"/>
    <w:rsid w:val="00746ED3"/>
    <w:rsid w:val="00776272"/>
    <w:rsid w:val="008030B1"/>
    <w:rsid w:val="0081130B"/>
    <w:rsid w:val="00827531"/>
    <w:rsid w:val="008416EE"/>
    <w:rsid w:val="008D2BC8"/>
    <w:rsid w:val="009039AE"/>
    <w:rsid w:val="0096479E"/>
    <w:rsid w:val="009B57C2"/>
    <w:rsid w:val="009D0F55"/>
    <w:rsid w:val="00A1146F"/>
    <w:rsid w:val="00A15FFC"/>
    <w:rsid w:val="00A947B3"/>
    <w:rsid w:val="00AA318D"/>
    <w:rsid w:val="00AF776C"/>
    <w:rsid w:val="00BC5297"/>
    <w:rsid w:val="00BE72D3"/>
    <w:rsid w:val="00C51AD0"/>
    <w:rsid w:val="00C55189"/>
    <w:rsid w:val="00C825C2"/>
    <w:rsid w:val="00D43D7C"/>
    <w:rsid w:val="00D61AFF"/>
    <w:rsid w:val="00D916E2"/>
    <w:rsid w:val="00DD784F"/>
    <w:rsid w:val="00E3747D"/>
    <w:rsid w:val="00F01DE5"/>
    <w:rsid w:val="00F3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1017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2018-06-21T09:46:00Z</dcterms:created>
  <dcterms:modified xsi:type="dcterms:W3CDTF">2018-06-21T09:46:00Z</dcterms:modified>
</cp:coreProperties>
</file>