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692AC0" w:rsidRDefault="008030B1">
      <w:pPr>
        <w:rPr>
          <w:b/>
          <w:sz w:val="28"/>
          <w:szCs w:val="28"/>
        </w:rPr>
      </w:pPr>
      <w:proofErr w:type="spellStart"/>
      <w:r w:rsidRPr="008030B1">
        <w:rPr>
          <w:b/>
          <w:sz w:val="28"/>
          <w:szCs w:val="28"/>
        </w:rPr>
        <w:t>Oesophago</w:t>
      </w:r>
      <w:proofErr w:type="spellEnd"/>
      <w:r w:rsidRPr="008030B1">
        <w:rPr>
          <w:b/>
          <w:sz w:val="28"/>
          <w:szCs w:val="28"/>
        </w:rPr>
        <w:t>-gastric cancer: assessment and management in adults</w:t>
      </w:r>
    </w:p>
    <w:p w:rsidR="008030B1" w:rsidRDefault="008030B1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1871"/>
    <w:rsid w:val="001E2569"/>
    <w:rsid w:val="001F005A"/>
    <w:rsid w:val="004F2C5E"/>
    <w:rsid w:val="00657B7E"/>
    <w:rsid w:val="00692AC0"/>
    <w:rsid w:val="0073042A"/>
    <w:rsid w:val="0074268E"/>
    <w:rsid w:val="00746ED3"/>
    <w:rsid w:val="00776272"/>
    <w:rsid w:val="008030B1"/>
    <w:rsid w:val="0081130B"/>
    <w:rsid w:val="00827531"/>
    <w:rsid w:val="008416EE"/>
    <w:rsid w:val="0096479E"/>
    <w:rsid w:val="009B57C2"/>
    <w:rsid w:val="009D0F55"/>
    <w:rsid w:val="00A1146F"/>
    <w:rsid w:val="00A15FFC"/>
    <w:rsid w:val="00AF776C"/>
    <w:rsid w:val="00BC5297"/>
    <w:rsid w:val="00BE72D3"/>
    <w:rsid w:val="00C51AD0"/>
    <w:rsid w:val="00C55189"/>
    <w:rsid w:val="00C825C2"/>
    <w:rsid w:val="00D43D7C"/>
    <w:rsid w:val="00D916E2"/>
    <w:rsid w:val="00DD784F"/>
    <w:rsid w:val="00F01DE5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1029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2018-01-24T10:08:00Z</dcterms:created>
  <dcterms:modified xsi:type="dcterms:W3CDTF">2018-01-24T10:08:00Z</dcterms:modified>
</cp:coreProperties>
</file>