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A7" w:rsidRPr="00E02C7C" w:rsidRDefault="00656E18" w:rsidP="00D019A7">
      <w:pPr>
        <w:pStyle w:val="BodyText"/>
        <w:jc w:val="right"/>
        <w:rPr>
          <w:i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48pt">
            <v:imagedata r:id="rId7" o:title="DeptHSSPS-cmyk"/>
          </v:shape>
        </w:pict>
      </w:r>
    </w:p>
    <w:p w:rsidR="00D0569C" w:rsidRPr="00E02C7C" w:rsidRDefault="00D0569C" w:rsidP="00D0569C">
      <w:pPr>
        <w:pStyle w:val="Title"/>
      </w:pPr>
      <w:r w:rsidRPr="00E02C7C">
        <w:t>Health and Social CAre: reform and transformation</w:t>
      </w:r>
    </w:p>
    <w:p w:rsidR="00D0569C" w:rsidRDefault="00D0569C" w:rsidP="00D0569C">
      <w:pPr>
        <w:pStyle w:val="Title"/>
        <w:rPr>
          <w:sz w:val="40"/>
          <w:szCs w:val="40"/>
        </w:rPr>
      </w:pPr>
      <w:r>
        <w:rPr>
          <w:sz w:val="40"/>
          <w:szCs w:val="40"/>
        </w:rPr>
        <w:t>Getting the structures right</w:t>
      </w:r>
    </w:p>
    <w:p w:rsidR="00D0569C" w:rsidRDefault="00D0569C" w:rsidP="00D0569C"/>
    <w:p w:rsidR="00D0569C" w:rsidRPr="00FF7714" w:rsidRDefault="00D0569C" w:rsidP="00D0569C">
      <w:pPr>
        <w:pStyle w:val="Title"/>
        <w:rPr>
          <w:b/>
          <w:sz w:val="40"/>
          <w:szCs w:val="40"/>
          <w:u w:val="single"/>
        </w:rPr>
      </w:pPr>
      <w:r w:rsidRPr="00FF7714">
        <w:rPr>
          <w:b/>
          <w:sz w:val="40"/>
          <w:szCs w:val="40"/>
          <w:u w:val="single"/>
        </w:rPr>
        <w:t>consultation Response Questionnaire</w:t>
      </w:r>
    </w:p>
    <w:p w:rsidR="00D0569C" w:rsidRPr="00CD507A" w:rsidRDefault="00D0569C" w:rsidP="00D0569C">
      <w:pPr>
        <w:pStyle w:val="BodyText"/>
        <w:jc w:val="center"/>
        <w:rPr>
          <w:rFonts w:cs="Arial"/>
          <w:sz w:val="22"/>
          <w:szCs w:val="22"/>
        </w:rPr>
      </w:pPr>
    </w:p>
    <w:p w:rsidR="00D0569C" w:rsidRPr="00CD507A" w:rsidRDefault="00D0569C" w:rsidP="00D0569C">
      <w:pPr>
        <w:pStyle w:val="BodyText"/>
        <w:jc w:val="center"/>
        <w:rPr>
          <w:rFonts w:cs="Arial"/>
          <w:sz w:val="22"/>
          <w:szCs w:val="22"/>
        </w:rPr>
      </w:pPr>
    </w:p>
    <w:p w:rsidR="00D0569C" w:rsidRPr="00CD507A" w:rsidRDefault="00D0569C" w:rsidP="00D0569C">
      <w:pPr>
        <w:pStyle w:val="BodyText"/>
        <w:jc w:val="center"/>
        <w:rPr>
          <w:rFonts w:cs="Arial"/>
          <w:b/>
          <w:sz w:val="22"/>
          <w:szCs w:val="22"/>
        </w:rPr>
      </w:pPr>
    </w:p>
    <w:p w:rsidR="00D0569C" w:rsidRPr="00CD507A" w:rsidRDefault="00D0569C" w:rsidP="00D0569C">
      <w:pPr>
        <w:pStyle w:val="BodyText"/>
        <w:jc w:val="center"/>
        <w:rPr>
          <w:rFonts w:cs="Arial"/>
          <w:b/>
          <w:sz w:val="22"/>
          <w:szCs w:val="22"/>
        </w:rPr>
      </w:pPr>
    </w:p>
    <w:p w:rsidR="00D0569C" w:rsidRPr="00CD507A" w:rsidRDefault="00D0569C" w:rsidP="00D0569C">
      <w:pPr>
        <w:pStyle w:val="BodyText"/>
        <w:jc w:val="center"/>
        <w:rPr>
          <w:rFonts w:cs="Arial"/>
          <w:b/>
          <w:sz w:val="22"/>
          <w:szCs w:val="22"/>
        </w:rPr>
      </w:pPr>
    </w:p>
    <w:p w:rsidR="00D0569C" w:rsidRPr="00CD507A" w:rsidRDefault="00D0569C" w:rsidP="00D0569C">
      <w:pPr>
        <w:pStyle w:val="BodyText"/>
        <w:jc w:val="center"/>
        <w:rPr>
          <w:rFonts w:cs="Arial"/>
          <w:b/>
          <w:sz w:val="22"/>
          <w:szCs w:val="22"/>
        </w:rPr>
      </w:pPr>
    </w:p>
    <w:p w:rsidR="00D0569C" w:rsidRPr="00CD507A" w:rsidRDefault="00D0569C" w:rsidP="00D0569C">
      <w:pPr>
        <w:pStyle w:val="BodyText"/>
        <w:jc w:val="center"/>
        <w:rPr>
          <w:rFonts w:cs="Arial"/>
          <w:b/>
          <w:sz w:val="22"/>
          <w:szCs w:val="22"/>
        </w:rPr>
      </w:pPr>
    </w:p>
    <w:p w:rsidR="00D0569C" w:rsidRPr="00CD507A" w:rsidRDefault="00D0569C" w:rsidP="00D0569C">
      <w:pPr>
        <w:pStyle w:val="BodyText"/>
        <w:jc w:val="center"/>
        <w:rPr>
          <w:rFonts w:cs="Arial"/>
          <w:b/>
          <w:sz w:val="22"/>
          <w:szCs w:val="22"/>
        </w:rPr>
      </w:pPr>
    </w:p>
    <w:p w:rsidR="00D0569C" w:rsidRPr="00CD507A" w:rsidRDefault="00D0569C" w:rsidP="00D0569C">
      <w:pPr>
        <w:pStyle w:val="BodyText"/>
        <w:jc w:val="center"/>
        <w:rPr>
          <w:rFonts w:cs="Arial"/>
          <w:b/>
          <w:sz w:val="22"/>
          <w:szCs w:val="22"/>
        </w:rPr>
      </w:pPr>
    </w:p>
    <w:p w:rsidR="00D0569C" w:rsidRPr="00CD507A" w:rsidRDefault="00D0569C" w:rsidP="00D0569C">
      <w:pPr>
        <w:pStyle w:val="BodyText"/>
        <w:jc w:val="center"/>
        <w:rPr>
          <w:rFonts w:cs="Arial"/>
          <w:b/>
          <w:sz w:val="22"/>
          <w:szCs w:val="22"/>
        </w:rPr>
      </w:pPr>
    </w:p>
    <w:p w:rsidR="00D0569C" w:rsidRPr="00CD507A" w:rsidRDefault="00D0569C" w:rsidP="00D0569C">
      <w:pPr>
        <w:pStyle w:val="BodyText"/>
        <w:jc w:val="center"/>
        <w:rPr>
          <w:rFonts w:cs="Arial"/>
          <w:b/>
          <w:sz w:val="22"/>
          <w:szCs w:val="22"/>
        </w:rPr>
      </w:pPr>
    </w:p>
    <w:p w:rsidR="00D0569C" w:rsidRPr="00CD507A" w:rsidRDefault="00D0569C" w:rsidP="00D0569C">
      <w:pPr>
        <w:pStyle w:val="BodyText"/>
        <w:jc w:val="center"/>
        <w:rPr>
          <w:rFonts w:cs="Arial"/>
          <w:b/>
          <w:sz w:val="22"/>
          <w:szCs w:val="22"/>
        </w:rPr>
      </w:pPr>
    </w:p>
    <w:p w:rsidR="00D0569C" w:rsidRPr="00CD507A" w:rsidRDefault="00D0569C" w:rsidP="00D0569C">
      <w:pPr>
        <w:pStyle w:val="BodyText"/>
        <w:jc w:val="center"/>
        <w:rPr>
          <w:rFonts w:cs="Arial"/>
          <w:b/>
          <w:sz w:val="22"/>
          <w:szCs w:val="22"/>
        </w:rPr>
      </w:pPr>
    </w:p>
    <w:p w:rsidR="00D0569C" w:rsidRPr="00CD507A" w:rsidRDefault="00D0569C" w:rsidP="00D0569C">
      <w:pPr>
        <w:pStyle w:val="BodyText"/>
        <w:jc w:val="center"/>
        <w:rPr>
          <w:rFonts w:cs="Arial"/>
          <w:b/>
          <w:sz w:val="22"/>
          <w:szCs w:val="22"/>
        </w:rPr>
      </w:pPr>
    </w:p>
    <w:p w:rsidR="00D0569C" w:rsidRPr="00CD507A" w:rsidRDefault="00D0569C" w:rsidP="00D0569C">
      <w:pPr>
        <w:pStyle w:val="BodyText"/>
        <w:jc w:val="center"/>
        <w:rPr>
          <w:rFonts w:cs="Arial"/>
          <w:b/>
          <w:sz w:val="22"/>
          <w:szCs w:val="22"/>
        </w:rPr>
      </w:pPr>
    </w:p>
    <w:p w:rsidR="00D0569C" w:rsidRPr="00CD507A" w:rsidRDefault="00D0569C" w:rsidP="00D0569C">
      <w:pPr>
        <w:pStyle w:val="Heading1"/>
      </w:pPr>
      <w:r w:rsidRPr="00CD507A">
        <w:lastRenderedPageBreak/>
        <w:t>CONSULTATION RESPONSE QUESTIONNAIRE</w:t>
      </w:r>
    </w:p>
    <w:p w:rsidR="00D0569C" w:rsidRDefault="00D0569C" w:rsidP="00D0569C"/>
    <w:p w:rsidR="00D0569C" w:rsidRDefault="00D0569C" w:rsidP="00D0569C">
      <w:pPr>
        <w:pStyle w:val="Heading2"/>
      </w:pPr>
      <w:r>
        <w:t>Responding to the consultation</w:t>
      </w:r>
    </w:p>
    <w:p w:rsidR="00D0569C" w:rsidRDefault="00D0569C" w:rsidP="00D0569C">
      <w:pPr>
        <w:spacing w:line="240" w:lineRule="auto"/>
        <w:rPr>
          <w:rFonts w:cs="Arial"/>
          <w:sz w:val="24"/>
          <w:szCs w:val="24"/>
        </w:rPr>
      </w:pPr>
    </w:p>
    <w:p w:rsidR="00D0569C" w:rsidRDefault="00D0569C" w:rsidP="00D0569C">
      <w:pPr>
        <w:spacing w:line="240" w:lineRule="auto"/>
        <w:rPr>
          <w:rFonts w:cs="Arial"/>
          <w:sz w:val="24"/>
          <w:szCs w:val="24"/>
        </w:rPr>
      </w:pPr>
      <w:r w:rsidRPr="001B2C32">
        <w:rPr>
          <w:rFonts w:cs="Arial"/>
          <w:sz w:val="24"/>
          <w:szCs w:val="24"/>
        </w:rPr>
        <w:t>You can respond to the consultation document by e-mail, letter or fax</w:t>
      </w:r>
      <w:r>
        <w:rPr>
          <w:rFonts w:cs="Arial"/>
          <w:sz w:val="24"/>
          <w:szCs w:val="24"/>
        </w:rPr>
        <w:t xml:space="preserve"> using </w:t>
      </w:r>
      <w:proofErr w:type="gramStart"/>
      <w:r>
        <w:rPr>
          <w:rFonts w:cs="Arial"/>
          <w:sz w:val="24"/>
          <w:szCs w:val="24"/>
        </w:rPr>
        <w:t xml:space="preserve">the </w:t>
      </w:r>
      <w:r w:rsidR="005D4F0D">
        <w:rPr>
          <w:rFonts w:cs="Arial"/>
          <w:sz w:val="24"/>
          <w:szCs w:val="24"/>
        </w:rPr>
        <w:t>this</w:t>
      </w:r>
      <w:proofErr w:type="gramEnd"/>
      <w:r>
        <w:rPr>
          <w:rFonts w:cs="Arial"/>
          <w:sz w:val="24"/>
          <w:szCs w:val="24"/>
        </w:rPr>
        <w:t xml:space="preserve"> questionnaire. </w:t>
      </w:r>
    </w:p>
    <w:p w:rsidR="00D0569C" w:rsidRDefault="00D0569C" w:rsidP="00D0569C">
      <w:pPr>
        <w:spacing w:line="240" w:lineRule="auto"/>
        <w:rPr>
          <w:rFonts w:cs="Arial"/>
          <w:sz w:val="24"/>
          <w:szCs w:val="24"/>
        </w:rPr>
      </w:pPr>
      <w:r>
        <w:rPr>
          <w:rFonts w:cs="Arial"/>
          <w:sz w:val="24"/>
          <w:szCs w:val="24"/>
        </w:rPr>
        <w:t xml:space="preserve">If this document is not in a format that suits your needs, please contact </w:t>
      </w:r>
      <w:proofErr w:type="gramStart"/>
      <w:r>
        <w:rPr>
          <w:rFonts w:cs="Arial"/>
          <w:sz w:val="24"/>
          <w:szCs w:val="24"/>
        </w:rPr>
        <w:t>us</w:t>
      </w:r>
      <w:proofErr w:type="gramEnd"/>
      <w:r>
        <w:rPr>
          <w:rFonts w:cs="Arial"/>
          <w:sz w:val="24"/>
          <w:szCs w:val="24"/>
        </w:rPr>
        <w:t xml:space="preserve"> and we can discuss alternative arrangements.</w:t>
      </w:r>
    </w:p>
    <w:p w:rsidR="00D0569C" w:rsidRPr="001B2C32" w:rsidRDefault="00D0569C" w:rsidP="00D0569C">
      <w:pPr>
        <w:spacing w:line="240" w:lineRule="auto"/>
        <w:rPr>
          <w:rFonts w:cs="Arial"/>
          <w:sz w:val="24"/>
          <w:szCs w:val="24"/>
        </w:rPr>
      </w:pPr>
      <w:r w:rsidRPr="001B2C32">
        <w:rPr>
          <w:rFonts w:cs="Arial"/>
          <w:sz w:val="24"/>
          <w:szCs w:val="24"/>
        </w:rPr>
        <w:t xml:space="preserve">Before you submit your response, please read </w:t>
      </w:r>
      <w:r>
        <w:rPr>
          <w:rFonts w:cs="Arial"/>
          <w:sz w:val="24"/>
          <w:szCs w:val="24"/>
        </w:rPr>
        <w:t xml:space="preserve">Annex </w:t>
      </w:r>
      <w:r w:rsidR="005D4F0D">
        <w:rPr>
          <w:rFonts w:cs="Arial"/>
          <w:sz w:val="24"/>
          <w:szCs w:val="24"/>
        </w:rPr>
        <w:t>A</w:t>
      </w:r>
      <w:r w:rsidRPr="001B2C32">
        <w:rPr>
          <w:rFonts w:cs="Arial"/>
          <w:sz w:val="24"/>
          <w:szCs w:val="24"/>
        </w:rPr>
        <w:t xml:space="preserve"> about the effect of the Freedom of Information Act 2000 on the confidentiality of responses to public consultation exercises.</w:t>
      </w:r>
    </w:p>
    <w:p w:rsidR="00D0569C" w:rsidRPr="001B2C32" w:rsidRDefault="00D0569C" w:rsidP="00D0569C">
      <w:pPr>
        <w:spacing w:line="240" w:lineRule="auto"/>
        <w:rPr>
          <w:rFonts w:cs="Arial"/>
          <w:sz w:val="24"/>
          <w:szCs w:val="24"/>
        </w:rPr>
      </w:pPr>
      <w:r w:rsidRPr="001B2C32">
        <w:rPr>
          <w:rFonts w:cs="Arial"/>
          <w:sz w:val="24"/>
          <w:szCs w:val="24"/>
        </w:rPr>
        <w:t>Responses should be sent to:</w:t>
      </w:r>
    </w:p>
    <w:p w:rsidR="00D0569C" w:rsidRPr="001B2C32" w:rsidRDefault="005D4F0D" w:rsidP="00D0569C">
      <w:pPr>
        <w:autoSpaceDE w:val="0"/>
        <w:autoSpaceDN w:val="0"/>
        <w:adjustRightInd w:val="0"/>
        <w:spacing w:line="240" w:lineRule="auto"/>
        <w:rPr>
          <w:rFonts w:cs="Arial"/>
          <w:sz w:val="24"/>
          <w:szCs w:val="24"/>
          <w:lang w:val="de-DE" w:eastAsia="en-GB"/>
        </w:rPr>
      </w:pPr>
      <w:r>
        <w:rPr>
          <w:rFonts w:cs="Arial"/>
          <w:sz w:val="24"/>
          <w:szCs w:val="24"/>
          <w:lang w:val="de-DE"/>
        </w:rPr>
        <w:t xml:space="preserve">E-mail:   </w:t>
      </w:r>
      <w:r>
        <w:rPr>
          <w:rFonts w:cs="Arial"/>
          <w:sz w:val="24"/>
          <w:szCs w:val="24"/>
          <w:lang w:val="de-DE"/>
        </w:rPr>
        <w:tab/>
      </w:r>
      <w:r w:rsidR="00D0569C" w:rsidRPr="001B2C32">
        <w:rPr>
          <w:rFonts w:cs="Arial"/>
          <w:sz w:val="24"/>
          <w:szCs w:val="24"/>
          <w:lang w:val="de-DE" w:eastAsia="en-GB"/>
        </w:rPr>
        <w:t xml:space="preserve"> </w:t>
      </w:r>
      <w:r w:rsidR="00583039">
        <w:rPr>
          <w:rFonts w:cs="Arial"/>
          <w:sz w:val="24"/>
          <w:szCs w:val="24"/>
          <w:lang w:val="de-DE" w:eastAsia="en-GB"/>
        </w:rPr>
        <w:t>HSCReform@dhsspsni.gov.uk</w:t>
      </w:r>
    </w:p>
    <w:p w:rsidR="00D0569C" w:rsidRPr="001B2C32" w:rsidRDefault="00D0569C" w:rsidP="00D0569C">
      <w:pPr>
        <w:pStyle w:val="TOCBase"/>
        <w:tabs>
          <w:tab w:val="clear" w:pos="6480"/>
          <w:tab w:val="right" w:leader="dot" w:pos="0"/>
        </w:tabs>
        <w:spacing w:after="0" w:line="240" w:lineRule="auto"/>
        <w:rPr>
          <w:rFonts w:asciiTheme="minorHAnsi" w:hAnsiTheme="minorHAnsi" w:cs="Arial"/>
          <w:sz w:val="24"/>
          <w:szCs w:val="24"/>
        </w:rPr>
      </w:pPr>
      <w:r>
        <w:rPr>
          <w:rFonts w:asciiTheme="minorHAnsi" w:hAnsiTheme="minorHAnsi" w:cs="Arial"/>
          <w:sz w:val="24"/>
          <w:szCs w:val="24"/>
        </w:rPr>
        <w:t>Written:</w:t>
      </w:r>
      <w:r>
        <w:rPr>
          <w:rFonts w:asciiTheme="minorHAnsi" w:hAnsiTheme="minorHAnsi" w:cs="Arial"/>
          <w:sz w:val="24"/>
          <w:szCs w:val="24"/>
        </w:rPr>
        <w:tab/>
        <w:t xml:space="preserve">HSC Reform </w:t>
      </w:r>
    </w:p>
    <w:p w:rsidR="00D0569C" w:rsidRDefault="00D0569C" w:rsidP="00D0569C">
      <w:pPr>
        <w:pStyle w:val="TOCBase"/>
        <w:spacing w:after="0" w:line="240" w:lineRule="auto"/>
        <w:ind w:left="1440"/>
        <w:rPr>
          <w:rFonts w:asciiTheme="minorHAnsi" w:hAnsiTheme="minorHAnsi" w:cs="Arial"/>
          <w:sz w:val="24"/>
          <w:szCs w:val="24"/>
        </w:rPr>
      </w:pPr>
      <w:r w:rsidRPr="001B2C32">
        <w:rPr>
          <w:rFonts w:asciiTheme="minorHAnsi" w:hAnsiTheme="minorHAnsi" w:cs="Arial"/>
          <w:sz w:val="24"/>
          <w:szCs w:val="24"/>
        </w:rPr>
        <w:t>DHSSPS</w:t>
      </w:r>
    </w:p>
    <w:p w:rsidR="00583039" w:rsidRPr="001B2C32" w:rsidRDefault="00583039" w:rsidP="00D0569C">
      <w:pPr>
        <w:pStyle w:val="TOCBase"/>
        <w:spacing w:after="0" w:line="240" w:lineRule="auto"/>
        <w:ind w:left="1440"/>
        <w:rPr>
          <w:rFonts w:asciiTheme="minorHAnsi" w:hAnsiTheme="minorHAnsi" w:cs="Arial"/>
          <w:sz w:val="24"/>
          <w:szCs w:val="24"/>
        </w:rPr>
      </w:pPr>
      <w:r>
        <w:rPr>
          <w:rFonts w:asciiTheme="minorHAnsi" w:hAnsiTheme="minorHAnsi" w:cs="Arial"/>
          <w:sz w:val="24"/>
          <w:szCs w:val="24"/>
        </w:rPr>
        <w:t>Annex 1, Room1</w:t>
      </w:r>
    </w:p>
    <w:p w:rsidR="00D0569C" w:rsidRPr="001B2C32" w:rsidRDefault="00D0569C" w:rsidP="00D0569C">
      <w:pPr>
        <w:pStyle w:val="TOCBase"/>
        <w:spacing w:after="0" w:line="240" w:lineRule="auto"/>
        <w:ind w:left="1440"/>
        <w:rPr>
          <w:rFonts w:asciiTheme="minorHAnsi" w:hAnsiTheme="minorHAnsi" w:cs="Arial"/>
          <w:sz w:val="24"/>
          <w:szCs w:val="24"/>
        </w:rPr>
      </w:pPr>
      <w:r w:rsidRPr="001B2C32">
        <w:rPr>
          <w:rFonts w:asciiTheme="minorHAnsi" w:hAnsiTheme="minorHAnsi" w:cs="Arial"/>
          <w:sz w:val="24"/>
          <w:szCs w:val="24"/>
        </w:rPr>
        <w:t>Castle Buildings</w:t>
      </w:r>
    </w:p>
    <w:p w:rsidR="00D0569C" w:rsidRPr="001B2C32" w:rsidRDefault="00D0569C" w:rsidP="00D0569C">
      <w:pPr>
        <w:pStyle w:val="TOCBase"/>
        <w:spacing w:after="0" w:line="240" w:lineRule="auto"/>
        <w:ind w:left="1440"/>
        <w:rPr>
          <w:rFonts w:asciiTheme="minorHAnsi" w:hAnsiTheme="minorHAnsi" w:cs="Arial"/>
          <w:sz w:val="24"/>
          <w:szCs w:val="24"/>
        </w:rPr>
      </w:pPr>
      <w:r w:rsidRPr="001B2C32">
        <w:rPr>
          <w:rFonts w:asciiTheme="minorHAnsi" w:hAnsiTheme="minorHAnsi" w:cs="Arial"/>
          <w:sz w:val="24"/>
          <w:szCs w:val="24"/>
        </w:rPr>
        <w:t>Stormont Estate</w:t>
      </w:r>
    </w:p>
    <w:p w:rsidR="00D0569C" w:rsidRPr="001B2C32" w:rsidRDefault="00D0569C" w:rsidP="00D0569C">
      <w:pPr>
        <w:pStyle w:val="TOCBase"/>
        <w:spacing w:after="0" w:line="240" w:lineRule="auto"/>
        <w:ind w:left="1440"/>
        <w:rPr>
          <w:rFonts w:asciiTheme="minorHAnsi" w:hAnsiTheme="minorHAnsi" w:cs="Arial"/>
          <w:sz w:val="24"/>
          <w:szCs w:val="24"/>
        </w:rPr>
      </w:pPr>
      <w:r w:rsidRPr="001B2C32">
        <w:rPr>
          <w:rFonts w:asciiTheme="minorHAnsi" w:hAnsiTheme="minorHAnsi" w:cs="Arial"/>
          <w:sz w:val="24"/>
          <w:szCs w:val="24"/>
        </w:rPr>
        <w:t>Belfast, BT4 3SQ</w:t>
      </w:r>
    </w:p>
    <w:p w:rsidR="00D0569C" w:rsidRPr="001B2C32" w:rsidRDefault="00D0569C" w:rsidP="00D0569C">
      <w:pPr>
        <w:pStyle w:val="TOCBase"/>
        <w:tabs>
          <w:tab w:val="clear" w:pos="6480"/>
          <w:tab w:val="right" w:leader="dot" w:pos="0"/>
        </w:tabs>
        <w:spacing w:after="0" w:line="240" w:lineRule="auto"/>
        <w:rPr>
          <w:rFonts w:asciiTheme="minorHAnsi" w:hAnsiTheme="minorHAnsi" w:cs="Arial"/>
          <w:sz w:val="24"/>
          <w:szCs w:val="24"/>
        </w:rPr>
      </w:pPr>
      <w:r w:rsidRPr="001B2C32">
        <w:rPr>
          <w:rFonts w:asciiTheme="minorHAnsi" w:hAnsiTheme="minorHAnsi" w:cs="Arial"/>
          <w:sz w:val="24"/>
          <w:szCs w:val="24"/>
        </w:rPr>
        <w:t xml:space="preserve">Tel:   </w:t>
      </w:r>
      <w:r w:rsidRPr="001B2C32">
        <w:rPr>
          <w:rFonts w:asciiTheme="minorHAnsi" w:hAnsiTheme="minorHAnsi" w:cs="Arial"/>
          <w:sz w:val="24"/>
          <w:szCs w:val="24"/>
        </w:rPr>
        <w:tab/>
      </w:r>
      <w:r w:rsidRPr="001B2C32">
        <w:rPr>
          <w:rFonts w:asciiTheme="minorHAnsi" w:hAnsiTheme="minorHAnsi" w:cs="Arial"/>
          <w:sz w:val="24"/>
          <w:szCs w:val="24"/>
        </w:rPr>
        <w:tab/>
        <w:t xml:space="preserve">(028) </w:t>
      </w:r>
      <w:r w:rsidR="00583039">
        <w:rPr>
          <w:rFonts w:asciiTheme="minorHAnsi" w:hAnsiTheme="minorHAnsi" w:cs="Arial"/>
          <w:sz w:val="24"/>
          <w:szCs w:val="24"/>
        </w:rPr>
        <w:t>90522177</w:t>
      </w:r>
    </w:p>
    <w:p w:rsidR="00D0569C" w:rsidRPr="001B2C32" w:rsidRDefault="00D0569C" w:rsidP="00D0569C">
      <w:pPr>
        <w:pStyle w:val="TOCBase"/>
        <w:tabs>
          <w:tab w:val="clear" w:pos="6480"/>
        </w:tabs>
        <w:spacing w:after="0" w:line="240" w:lineRule="auto"/>
        <w:rPr>
          <w:rFonts w:asciiTheme="minorHAnsi" w:hAnsiTheme="minorHAnsi" w:cs="Arial"/>
          <w:sz w:val="24"/>
          <w:szCs w:val="24"/>
        </w:rPr>
      </w:pPr>
      <w:r w:rsidRPr="001B2C32">
        <w:rPr>
          <w:rFonts w:asciiTheme="minorHAnsi" w:hAnsiTheme="minorHAnsi" w:cs="Arial"/>
          <w:sz w:val="24"/>
          <w:szCs w:val="24"/>
        </w:rPr>
        <w:t xml:space="preserve">Fax:   </w:t>
      </w:r>
      <w:r w:rsidRPr="001B2C32">
        <w:rPr>
          <w:rFonts w:asciiTheme="minorHAnsi" w:hAnsiTheme="minorHAnsi" w:cs="Arial"/>
          <w:sz w:val="24"/>
          <w:szCs w:val="24"/>
        </w:rPr>
        <w:tab/>
      </w:r>
      <w:r w:rsidRPr="001B2C32">
        <w:rPr>
          <w:rFonts w:asciiTheme="minorHAnsi" w:hAnsiTheme="minorHAnsi" w:cs="Arial"/>
          <w:sz w:val="24"/>
          <w:szCs w:val="24"/>
        </w:rPr>
        <w:tab/>
        <w:t xml:space="preserve">(028) </w:t>
      </w:r>
      <w:r w:rsidR="00583039">
        <w:rPr>
          <w:rFonts w:asciiTheme="minorHAnsi" w:hAnsiTheme="minorHAnsi" w:cs="Arial"/>
          <w:sz w:val="24"/>
          <w:szCs w:val="24"/>
        </w:rPr>
        <w:t>90522244</w:t>
      </w:r>
    </w:p>
    <w:p w:rsidR="00D0569C" w:rsidRDefault="00D0569C" w:rsidP="00D0569C">
      <w:pPr>
        <w:rPr>
          <w:rFonts w:cs="Arial"/>
          <w:b/>
          <w:bCs/>
          <w:sz w:val="24"/>
          <w:szCs w:val="24"/>
        </w:rPr>
      </w:pPr>
    </w:p>
    <w:p w:rsidR="00D0569C" w:rsidRDefault="00D0569C" w:rsidP="00D0569C">
      <w:pPr>
        <w:spacing w:line="360" w:lineRule="auto"/>
        <w:rPr>
          <w:rFonts w:cs="Arial"/>
          <w:b/>
          <w:bCs/>
          <w:spacing w:val="-5"/>
          <w:sz w:val="24"/>
          <w:szCs w:val="24"/>
        </w:rPr>
      </w:pPr>
      <w:r>
        <w:rPr>
          <w:rFonts w:cs="Arial"/>
          <w:b/>
          <w:bCs/>
          <w:sz w:val="24"/>
          <w:szCs w:val="24"/>
        </w:rPr>
        <w:t xml:space="preserve">The closing date for responses is </w:t>
      </w:r>
      <w:r w:rsidR="00583039">
        <w:rPr>
          <w:rFonts w:cs="Arial"/>
          <w:b/>
          <w:bCs/>
          <w:sz w:val="24"/>
          <w:szCs w:val="24"/>
        </w:rPr>
        <w:t>12 February 2016</w:t>
      </w:r>
    </w:p>
    <w:p w:rsidR="00D0569C" w:rsidRDefault="00D0569C" w:rsidP="00D0569C">
      <w:pPr>
        <w:rPr>
          <w:rFonts w:ascii="Arial" w:hAnsi="Arial" w:cs="Arial"/>
          <w:sz w:val="22"/>
          <w:szCs w:val="22"/>
        </w:rPr>
      </w:pPr>
    </w:p>
    <w:p w:rsidR="00D0569C" w:rsidRDefault="00D0569C" w:rsidP="00D0569C">
      <w:pPr>
        <w:rPr>
          <w:rFonts w:ascii="Arial" w:hAnsi="Arial" w:cs="Arial"/>
          <w:sz w:val="22"/>
          <w:szCs w:val="22"/>
        </w:rPr>
      </w:pPr>
    </w:p>
    <w:p w:rsidR="00D0569C" w:rsidRDefault="00D0569C" w:rsidP="00D0569C">
      <w:pPr>
        <w:rPr>
          <w:rFonts w:ascii="Arial" w:hAnsi="Arial" w:cs="Arial"/>
          <w:sz w:val="22"/>
          <w:szCs w:val="22"/>
        </w:rPr>
      </w:pPr>
    </w:p>
    <w:p w:rsidR="00D0569C" w:rsidRDefault="00D0569C" w:rsidP="00D0569C">
      <w:pPr>
        <w:rPr>
          <w:rFonts w:ascii="Arial" w:hAnsi="Arial" w:cs="Arial"/>
          <w:sz w:val="22"/>
          <w:szCs w:val="22"/>
        </w:rPr>
      </w:pPr>
    </w:p>
    <w:p w:rsidR="00D0569C" w:rsidRDefault="00D0569C" w:rsidP="00D0569C">
      <w:pPr>
        <w:rPr>
          <w:rFonts w:ascii="Arial" w:hAnsi="Arial" w:cs="Arial"/>
          <w:sz w:val="22"/>
          <w:szCs w:val="22"/>
        </w:rPr>
      </w:pPr>
    </w:p>
    <w:p w:rsidR="00D0569C" w:rsidRDefault="00D0569C" w:rsidP="00D0569C">
      <w:pPr>
        <w:rPr>
          <w:rFonts w:ascii="Arial" w:hAnsi="Arial" w:cs="Arial"/>
          <w:sz w:val="22"/>
          <w:szCs w:val="22"/>
        </w:rPr>
      </w:pPr>
    </w:p>
    <w:p w:rsidR="00D0569C" w:rsidRDefault="00D0569C" w:rsidP="00D0569C">
      <w:pPr>
        <w:pStyle w:val="Heading2"/>
      </w:pPr>
      <w:r>
        <w:lastRenderedPageBreak/>
        <w:t>Personal details</w:t>
      </w:r>
    </w:p>
    <w:p w:rsidR="00D0569C" w:rsidRDefault="00D0569C" w:rsidP="00D0569C">
      <w:pPr>
        <w:rPr>
          <w:rFonts w:ascii="Arial" w:hAnsi="Arial" w:cs="Arial"/>
          <w:sz w:val="22"/>
          <w:szCs w:val="22"/>
        </w:rPr>
      </w:pPr>
    </w:p>
    <w:p w:rsidR="00D0569C" w:rsidRPr="00EA1AD5" w:rsidRDefault="00656E18" w:rsidP="00D0569C">
      <w:pPr>
        <w:rPr>
          <w:rFonts w:ascii="Arial" w:hAnsi="Arial" w:cs="Arial"/>
          <w:sz w:val="22"/>
          <w:szCs w:val="22"/>
        </w:rPr>
      </w:pPr>
      <w:r w:rsidRPr="00656E18">
        <w:rPr>
          <w:rFonts w:ascii="Arial" w:hAnsi="Arial" w:cs="Arial"/>
          <w:sz w:val="22"/>
          <w:szCs w:val="22"/>
        </w:rPr>
        <w:pict>
          <v:rect id="_x0000_s1067" style="position:absolute;margin-left:4in;margin-top:2.55pt;width:18pt;height:18pt;z-index:251660288"/>
        </w:pict>
      </w:r>
      <w:r w:rsidRPr="00656E18">
        <w:rPr>
          <w:rFonts w:ascii="Arial" w:hAnsi="Arial" w:cs="Arial"/>
          <w:sz w:val="22"/>
          <w:szCs w:val="22"/>
        </w:rPr>
        <w:pict>
          <v:rect id="_x0000_s1068" style="position:absolute;margin-left:4in;margin-top:20.55pt;width:18pt;height:18pt;z-index:251661312"/>
        </w:pict>
      </w:r>
      <w:r w:rsidR="00D0569C" w:rsidRPr="00EA1AD5">
        <w:rPr>
          <w:rFonts w:ascii="Arial" w:hAnsi="Arial" w:cs="Arial"/>
          <w:sz w:val="22"/>
          <w:szCs w:val="22"/>
        </w:rPr>
        <w:t>I am responding:</w:t>
      </w:r>
      <w:r w:rsidR="00D0569C" w:rsidRPr="00EA1AD5">
        <w:rPr>
          <w:rFonts w:ascii="Arial" w:hAnsi="Arial" w:cs="Arial"/>
          <w:sz w:val="22"/>
          <w:szCs w:val="22"/>
        </w:rPr>
        <w:tab/>
        <w:t>as an individual</w:t>
      </w:r>
      <w:r w:rsidR="00D0569C" w:rsidRPr="00EA1AD5">
        <w:rPr>
          <w:rFonts w:ascii="Arial" w:hAnsi="Arial" w:cs="Arial"/>
          <w:sz w:val="22"/>
          <w:szCs w:val="22"/>
        </w:rPr>
        <w:tab/>
      </w:r>
    </w:p>
    <w:p w:rsidR="00D0569C" w:rsidRPr="00EA1AD5" w:rsidRDefault="00D0569C" w:rsidP="00D0569C">
      <w:pPr>
        <w:rPr>
          <w:rFonts w:ascii="Arial" w:hAnsi="Arial" w:cs="Arial"/>
          <w:sz w:val="22"/>
          <w:szCs w:val="22"/>
        </w:rPr>
      </w:pPr>
      <w:r w:rsidRPr="00EA1AD5">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EA1AD5">
        <w:rPr>
          <w:rFonts w:ascii="Arial" w:hAnsi="Arial" w:cs="Arial"/>
          <w:sz w:val="22"/>
          <w:szCs w:val="22"/>
        </w:rPr>
        <w:t>on</w:t>
      </w:r>
      <w:proofErr w:type="gramEnd"/>
      <w:r w:rsidRPr="00EA1AD5">
        <w:rPr>
          <w:rFonts w:ascii="Arial" w:hAnsi="Arial" w:cs="Arial"/>
          <w:sz w:val="22"/>
          <w:szCs w:val="22"/>
        </w:rPr>
        <w:t xml:space="preserve"> behalf of an </w:t>
      </w:r>
      <w:proofErr w:type="spellStart"/>
      <w:r w:rsidRPr="00EA1AD5">
        <w:rPr>
          <w:rFonts w:ascii="Arial" w:hAnsi="Arial" w:cs="Arial"/>
          <w:sz w:val="22"/>
          <w:szCs w:val="22"/>
        </w:rPr>
        <w:t>organisation</w:t>
      </w:r>
      <w:proofErr w:type="spellEnd"/>
    </w:p>
    <w:p w:rsidR="00D0569C" w:rsidRPr="00EA1AD5" w:rsidRDefault="00D0569C" w:rsidP="00D0569C">
      <w:pPr>
        <w:rPr>
          <w:rFonts w:ascii="Arial" w:hAnsi="Arial" w:cs="Arial"/>
          <w:sz w:val="22"/>
          <w:szCs w:val="22"/>
        </w:rPr>
      </w:pPr>
      <w:r w:rsidRPr="00EA1AD5">
        <w:rPr>
          <w:rFonts w:ascii="Arial" w:hAnsi="Arial" w:cs="Arial"/>
          <w:sz w:val="22"/>
          <w:szCs w:val="22"/>
        </w:rPr>
        <w:tab/>
      </w:r>
      <w:r w:rsidRPr="00EA1AD5">
        <w:rPr>
          <w:rFonts w:ascii="Arial" w:hAnsi="Arial" w:cs="Arial"/>
          <w:sz w:val="22"/>
          <w:szCs w:val="22"/>
        </w:rPr>
        <w:tab/>
      </w:r>
      <w:r w:rsidRPr="00EA1AD5">
        <w:rPr>
          <w:rFonts w:ascii="Arial" w:hAnsi="Arial" w:cs="Arial"/>
          <w:sz w:val="22"/>
          <w:szCs w:val="22"/>
        </w:rPr>
        <w:tab/>
        <w:t>(</w:t>
      </w:r>
      <w:proofErr w:type="gramStart"/>
      <w:r w:rsidRPr="00EA1AD5">
        <w:rPr>
          <w:rFonts w:ascii="Arial" w:hAnsi="Arial" w:cs="Arial"/>
          <w:sz w:val="22"/>
          <w:szCs w:val="22"/>
        </w:rPr>
        <w:t>please</w:t>
      </w:r>
      <w:proofErr w:type="gramEnd"/>
      <w:r w:rsidRPr="00EA1AD5">
        <w:rPr>
          <w:rFonts w:ascii="Arial" w:hAnsi="Arial" w:cs="Arial"/>
          <w:sz w:val="22"/>
          <w:szCs w:val="22"/>
        </w:rPr>
        <w:t xml:space="preserve"> tick a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6666"/>
      </w:tblGrid>
      <w:tr w:rsidR="00D0569C" w:rsidRPr="00EA1AD5" w:rsidTr="00366F72">
        <w:trPr>
          <w:trHeight w:val="451"/>
        </w:trPr>
        <w:tc>
          <w:tcPr>
            <w:tcW w:w="1856" w:type="dxa"/>
            <w:tcBorders>
              <w:top w:val="nil"/>
              <w:left w:val="nil"/>
              <w:bottom w:val="nil"/>
              <w:right w:val="nil"/>
            </w:tcBorders>
          </w:tcPr>
          <w:p w:rsidR="00D0569C" w:rsidRPr="00EA1AD5" w:rsidRDefault="00D0569C" w:rsidP="00366F72">
            <w:pPr>
              <w:rPr>
                <w:rFonts w:ascii="Arial" w:eastAsiaTheme="minorEastAsia" w:hAnsi="Arial" w:cs="Arial"/>
                <w:sz w:val="22"/>
                <w:szCs w:val="22"/>
              </w:rPr>
            </w:pPr>
            <w:r w:rsidRPr="00EA1AD5">
              <w:rPr>
                <w:rFonts w:ascii="Arial" w:eastAsiaTheme="minorEastAsia" w:hAnsi="Arial" w:cs="Arial"/>
                <w:sz w:val="22"/>
                <w:szCs w:val="22"/>
              </w:rPr>
              <w:t>Name:</w:t>
            </w:r>
          </w:p>
        </w:tc>
        <w:tc>
          <w:tcPr>
            <w:tcW w:w="6666" w:type="dxa"/>
            <w:tcBorders>
              <w:top w:val="nil"/>
              <w:left w:val="nil"/>
              <w:right w:val="nil"/>
            </w:tcBorders>
          </w:tcPr>
          <w:p w:rsidR="00D0569C" w:rsidRPr="00EA1AD5" w:rsidRDefault="00D0569C" w:rsidP="00366F72">
            <w:pPr>
              <w:rPr>
                <w:rFonts w:ascii="Arial" w:eastAsiaTheme="minorEastAsia" w:hAnsi="Arial" w:cs="Arial"/>
                <w:sz w:val="22"/>
                <w:szCs w:val="22"/>
              </w:rPr>
            </w:pPr>
          </w:p>
        </w:tc>
      </w:tr>
      <w:tr w:rsidR="00D0569C" w:rsidRPr="00EA1AD5" w:rsidTr="00366F72">
        <w:tc>
          <w:tcPr>
            <w:tcW w:w="1856" w:type="dxa"/>
            <w:tcBorders>
              <w:top w:val="nil"/>
              <w:left w:val="nil"/>
              <w:bottom w:val="nil"/>
              <w:right w:val="nil"/>
            </w:tcBorders>
          </w:tcPr>
          <w:p w:rsidR="00D0569C" w:rsidRPr="00EA1AD5" w:rsidRDefault="00D0569C" w:rsidP="00366F72">
            <w:pPr>
              <w:rPr>
                <w:rFonts w:ascii="Arial" w:eastAsiaTheme="minorEastAsia" w:hAnsi="Arial" w:cs="Arial"/>
                <w:sz w:val="22"/>
                <w:szCs w:val="22"/>
              </w:rPr>
            </w:pPr>
            <w:r w:rsidRPr="00EA1AD5">
              <w:rPr>
                <w:rFonts w:ascii="Arial" w:eastAsiaTheme="minorEastAsia" w:hAnsi="Arial" w:cs="Arial"/>
                <w:sz w:val="22"/>
                <w:szCs w:val="22"/>
              </w:rPr>
              <w:t>Job Title:</w:t>
            </w:r>
          </w:p>
        </w:tc>
        <w:tc>
          <w:tcPr>
            <w:tcW w:w="6666" w:type="dxa"/>
            <w:tcBorders>
              <w:left w:val="nil"/>
              <w:right w:val="nil"/>
            </w:tcBorders>
          </w:tcPr>
          <w:p w:rsidR="00D0569C" w:rsidRPr="00EA1AD5" w:rsidRDefault="00D0569C" w:rsidP="00366F72">
            <w:pPr>
              <w:rPr>
                <w:rFonts w:ascii="Arial" w:eastAsiaTheme="minorEastAsia" w:hAnsi="Arial" w:cs="Arial"/>
                <w:sz w:val="22"/>
                <w:szCs w:val="22"/>
              </w:rPr>
            </w:pPr>
          </w:p>
        </w:tc>
      </w:tr>
      <w:tr w:rsidR="00D0569C" w:rsidRPr="00EA1AD5" w:rsidTr="00366F72">
        <w:tc>
          <w:tcPr>
            <w:tcW w:w="1856" w:type="dxa"/>
            <w:tcBorders>
              <w:top w:val="nil"/>
              <w:left w:val="nil"/>
              <w:bottom w:val="nil"/>
              <w:right w:val="nil"/>
            </w:tcBorders>
          </w:tcPr>
          <w:p w:rsidR="00D0569C" w:rsidRPr="00EA1AD5" w:rsidRDefault="00D0569C" w:rsidP="00366F72">
            <w:pPr>
              <w:rPr>
                <w:rFonts w:ascii="Arial" w:eastAsiaTheme="minorEastAsia" w:hAnsi="Arial" w:cs="Arial"/>
                <w:sz w:val="22"/>
                <w:szCs w:val="22"/>
              </w:rPr>
            </w:pPr>
            <w:proofErr w:type="spellStart"/>
            <w:r w:rsidRPr="00EA1AD5">
              <w:rPr>
                <w:rFonts w:ascii="Arial" w:eastAsiaTheme="minorEastAsia" w:hAnsi="Arial" w:cs="Arial"/>
                <w:sz w:val="22"/>
                <w:szCs w:val="22"/>
              </w:rPr>
              <w:t>Organisation</w:t>
            </w:r>
            <w:proofErr w:type="spellEnd"/>
            <w:r w:rsidRPr="00EA1AD5">
              <w:rPr>
                <w:rFonts w:ascii="Arial" w:eastAsiaTheme="minorEastAsia" w:hAnsi="Arial" w:cs="Arial"/>
                <w:sz w:val="22"/>
                <w:szCs w:val="22"/>
              </w:rPr>
              <w:t>:</w:t>
            </w:r>
          </w:p>
        </w:tc>
        <w:tc>
          <w:tcPr>
            <w:tcW w:w="6666" w:type="dxa"/>
            <w:tcBorders>
              <w:left w:val="nil"/>
              <w:right w:val="nil"/>
            </w:tcBorders>
          </w:tcPr>
          <w:p w:rsidR="00D0569C" w:rsidRPr="00EA1AD5" w:rsidRDefault="00D0569C" w:rsidP="00366F72">
            <w:pPr>
              <w:rPr>
                <w:rFonts w:ascii="Arial" w:eastAsiaTheme="minorEastAsia" w:hAnsi="Arial" w:cs="Arial"/>
                <w:sz w:val="22"/>
                <w:szCs w:val="22"/>
              </w:rPr>
            </w:pPr>
          </w:p>
        </w:tc>
      </w:tr>
      <w:tr w:rsidR="00D0569C" w:rsidRPr="00EA1AD5" w:rsidTr="00366F72">
        <w:tc>
          <w:tcPr>
            <w:tcW w:w="1856" w:type="dxa"/>
            <w:tcBorders>
              <w:top w:val="nil"/>
              <w:left w:val="nil"/>
              <w:bottom w:val="nil"/>
              <w:right w:val="nil"/>
            </w:tcBorders>
          </w:tcPr>
          <w:p w:rsidR="00D0569C" w:rsidRPr="00EA1AD5" w:rsidRDefault="00D0569C" w:rsidP="00366F72">
            <w:pPr>
              <w:rPr>
                <w:rFonts w:ascii="Arial" w:eastAsiaTheme="minorEastAsia" w:hAnsi="Arial" w:cs="Arial"/>
                <w:sz w:val="22"/>
                <w:szCs w:val="22"/>
              </w:rPr>
            </w:pPr>
            <w:r w:rsidRPr="00EA1AD5">
              <w:rPr>
                <w:rFonts w:ascii="Arial" w:eastAsiaTheme="minorEastAsia" w:hAnsi="Arial" w:cs="Arial"/>
                <w:sz w:val="22"/>
                <w:szCs w:val="22"/>
              </w:rPr>
              <w:t>Address:</w:t>
            </w:r>
          </w:p>
        </w:tc>
        <w:tc>
          <w:tcPr>
            <w:tcW w:w="6666" w:type="dxa"/>
            <w:tcBorders>
              <w:left w:val="nil"/>
              <w:right w:val="nil"/>
            </w:tcBorders>
          </w:tcPr>
          <w:p w:rsidR="00D0569C" w:rsidRPr="00EA1AD5" w:rsidRDefault="00D0569C" w:rsidP="00366F72">
            <w:pPr>
              <w:rPr>
                <w:rFonts w:ascii="Arial" w:eastAsiaTheme="minorEastAsia" w:hAnsi="Arial" w:cs="Arial"/>
                <w:sz w:val="22"/>
                <w:szCs w:val="22"/>
              </w:rPr>
            </w:pPr>
          </w:p>
        </w:tc>
      </w:tr>
      <w:tr w:rsidR="00D0569C" w:rsidRPr="00EA1AD5" w:rsidTr="00366F72">
        <w:tc>
          <w:tcPr>
            <w:tcW w:w="1856" w:type="dxa"/>
            <w:tcBorders>
              <w:top w:val="nil"/>
              <w:left w:val="nil"/>
              <w:bottom w:val="nil"/>
              <w:right w:val="nil"/>
            </w:tcBorders>
          </w:tcPr>
          <w:p w:rsidR="00D0569C" w:rsidRPr="00EA1AD5" w:rsidRDefault="00D0569C" w:rsidP="00366F72">
            <w:pPr>
              <w:rPr>
                <w:rFonts w:ascii="Arial" w:eastAsiaTheme="minorEastAsia" w:hAnsi="Arial" w:cs="Arial"/>
                <w:sz w:val="22"/>
                <w:szCs w:val="22"/>
              </w:rPr>
            </w:pPr>
          </w:p>
        </w:tc>
        <w:tc>
          <w:tcPr>
            <w:tcW w:w="6666" w:type="dxa"/>
            <w:tcBorders>
              <w:left w:val="nil"/>
              <w:right w:val="nil"/>
            </w:tcBorders>
          </w:tcPr>
          <w:p w:rsidR="00D0569C" w:rsidRPr="00EA1AD5" w:rsidRDefault="00D0569C" w:rsidP="00366F72">
            <w:pPr>
              <w:rPr>
                <w:rFonts w:ascii="Arial" w:eastAsiaTheme="minorEastAsia" w:hAnsi="Arial" w:cs="Arial"/>
                <w:sz w:val="22"/>
                <w:szCs w:val="22"/>
              </w:rPr>
            </w:pPr>
          </w:p>
        </w:tc>
      </w:tr>
      <w:tr w:rsidR="00D0569C" w:rsidRPr="00EA1AD5" w:rsidTr="00366F72">
        <w:tc>
          <w:tcPr>
            <w:tcW w:w="1856" w:type="dxa"/>
            <w:tcBorders>
              <w:top w:val="nil"/>
              <w:left w:val="nil"/>
              <w:bottom w:val="nil"/>
              <w:right w:val="nil"/>
            </w:tcBorders>
          </w:tcPr>
          <w:p w:rsidR="00D0569C" w:rsidRPr="00EA1AD5" w:rsidRDefault="00D0569C" w:rsidP="00366F72">
            <w:pPr>
              <w:rPr>
                <w:rFonts w:ascii="Arial" w:eastAsiaTheme="minorEastAsia" w:hAnsi="Arial" w:cs="Arial"/>
                <w:sz w:val="22"/>
                <w:szCs w:val="22"/>
              </w:rPr>
            </w:pPr>
            <w:r w:rsidRPr="00EA1AD5">
              <w:rPr>
                <w:rFonts w:ascii="Arial" w:eastAsiaTheme="minorEastAsia" w:hAnsi="Arial" w:cs="Arial"/>
                <w:sz w:val="22"/>
                <w:szCs w:val="22"/>
              </w:rPr>
              <w:t>Tel:</w:t>
            </w:r>
          </w:p>
        </w:tc>
        <w:tc>
          <w:tcPr>
            <w:tcW w:w="6666" w:type="dxa"/>
            <w:tcBorders>
              <w:left w:val="nil"/>
              <w:right w:val="nil"/>
            </w:tcBorders>
          </w:tcPr>
          <w:p w:rsidR="00D0569C" w:rsidRPr="00EA1AD5" w:rsidRDefault="00D0569C" w:rsidP="00366F72">
            <w:pPr>
              <w:rPr>
                <w:rFonts w:ascii="Arial" w:eastAsiaTheme="minorEastAsia" w:hAnsi="Arial" w:cs="Arial"/>
                <w:sz w:val="22"/>
                <w:szCs w:val="22"/>
              </w:rPr>
            </w:pPr>
          </w:p>
        </w:tc>
      </w:tr>
      <w:tr w:rsidR="00D0569C" w:rsidRPr="00EA1AD5" w:rsidTr="00366F72">
        <w:tc>
          <w:tcPr>
            <w:tcW w:w="1856" w:type="dxa"/>
            <w:tcBorders>
              <w:top w:val="nil"/>
              <w:left w:val="nil"/>
              <w:bottom w:val="nil"/>
              <w:right w:val="nil"/>
            </w:tcBorders>
          </w:tcPr>
          <w:p w:rsidR="00D0569C" w:rsidRPr="00EA1AD5" w:rsidRDefault="00D0569C" w:rsidP="00366F72">
            <w:pPr>
              <w:rPr>
                <w:rFonts w:ascii="Arial" w:eastAsiaTheme="minorEastAsia" w:hAnsi="Arial" w:cs="Arial"/>
                <w:sz w:val="22"/>
                <w:szCs w:val="22"/>
              </w:rPr>
            </w:pPr>
            <w:r w:rsidRPr="00EA1AD5">
              <w:rPr>
                <w:rFonts w:ascii="Arial" w:eastAsiaTheme="minorEastAsia" w:hAnsi="Arial" w:cs="Arial"/>
                <w:sz w:val="22"/>
                <w:szCs w:val="22"/>
              </w:rPr>
              <w:t>Fax:</w:t>
            </w:r>
          </w:p>
        </w:tc>
        <w:tc>
          <w:tcPr>
            <w:tcW w:w="6666" w:type="dxa"/>
            <w:tcBorders>
              <w:left w:val="nil"/>
              <w:right w:val="nil"/>
            </w:tcBorders>
          </w:tcPr>
          <w:p w:rsidR="00D0569C" w:rsidRPr="00EA1AD5" w:rsidRDefault="00D0569C" w:rsidP="00366F72">
            <w:pPr>
              <w:rPr>
                <w:rFonts w:ascii="Arial" w:eastAsiaTheme="minorEastAsia" w:hAnsi="Arial" w:cs="Arial"/>
                <w:sz w:val="22"/>
                <w:szCs w:val="22"/>
              </w:rPr>
            </w:pPr>
          </w:p>
        </w:tc>
      </w:tr>
      <w:tr w:rsidR="00D0569C" w:rsidRPr="00EA1AD5" w:rsidTr="00366F72">
        <w:tc>
          <w:tcPr>
            <w:tcW w:w="1856" w:type="dxa"/>
            <w:tcBorders>
              <w:top w:val="nil"/>
              <w:left w:val="nil"/>
              <w:bottom w:val="nil"/>
              <w:right w:val="nil"/>
            </w:tcBorders>
          </w:tcPr>
          <w:p w:rsidR="00D0569C" w:rsidRPr="00EA1AD5" w:rsidRDefault="00D0569C" w:rsidP="00366F72">
            <w:pPr>
              <w:rPr>
                <w:rFonts w:ascii="Arial" w:eastAsiaTheme="minorEastAsia" w:hAnsi="Arial" w:cs="Arial"/>
                <w:sz w:val="22"/>
                <w:szCs w:val="22"/>
              </w:rPr>
            </w:pPr>
            <w:r w:rsidRPr="00EA1AD5">
              <w:rPr>
                <w:rFonts w:ascii="Arial" w:eastAsiaTheme="minorEastAsia" w:hAnsi="Arial" w:cs="Arial"/>
                <w:sz w:val="22"/>
                <w:szCs w:val="22"/>
              </w:rPr>
              <w:t>e-mail:</w:t>
            </w:r>
          </w:p>
        </w:tc>
        <w:tc>
          <w:tcPr>
            <w:tcW w:w="6666" w:type="dxa"/>
            <w:tcBorders>
              <w:left w:val="nil"/>
              <w:right w:val="nil"/>
            </w:tcBorders>
          </w:tcPr>
          <w:p w:rsidR="00D0569C" w:rsidRPr="00EA1AD5" w:rsidRDefault="00D0569C" w:rsidP="00366F72">
            <w:pPr>
              <w:rPr>
                <w:rFonts w:ascii="Arial" w:eastAsiaTheme="minorEastAsia" w:hAnsi="Arial" w:cs="Arial"/>
                <w:sz w:val="22"/>
                <w:szCs w:val="22"/>
              </w:rPr>
            </w:pPr>
          </w:p>
        </w:tc>
      </w:tr>
    </w:tbl>
    <w:p w:rsidR="00D0569C" w:rsidRPr="00EA1AD5" w:rsidRDefault="00D0569C" w:rsidP="00D0569C">
      <w:pPr>
        <w:rPr>
          <w:rFonts w:ascii="Arial" w:hAnsi="Arial" w:cs="Arial"/>
          <w:sz w:val="22"/>
          <w:szCs w:val="22"/>
        </w:rPr>
      </w:pPr>
    </w:p>
    <w:p w:rsidR="00D0569C" w:rsidRDefault="00D0569C" w:rsidP="00D0569C">
      <w:pPr>
        <w:rPr>
          <w:rFonts w:ascii="Arial" w:hAnsi="Arial" w:cs="Arial"/>
          <w:sz w:val="22"/>
          <w:szCs w:val="22"/>
        </w:rPr>
      </w:pPr>
    </w:p>
    <w:p w:rsidR="00D0569C" w:rsidRDefault="00D0569C" w:rsidP="00D0569C">
      <w:pPr>
        <w:rPr>
          <w:rFonts w:ascii="Arial" w:hAnsi="Arial" w:cs="Arial"/>
          <w:sz w:val="22"/>
          <w:szCs w:val="22"/>
        </w:rPr>
      </w:pPr>
    </w:p>
    <w:p w:rsidR="00D0569C" w:rsidRDefault="00D0569C" w:rsidP="00D0569C">
      <w:pPr>
        <w:rPr>
          <w:rFonts w:ascii="Arial" w:hAnsi="Arial" w:cs="Arial"/>
          <w:sz w:val="22"/>
          <w:szCs w:val="22"/>
        </w:rPr>
      </w:pPr>
    </w:p>
    <w:p w:rsidR="00D0569C" w:rsidRDefault="00D0569C" w:rsidP="00D0569C">
      <w:pPr>
        <w:rPr>
          <w:rFonts w:ascii="Arial" w:hAnsi="Arial" w:cs="Arial"/>
          <w:sz w:val="22"/>
          <w:szCs w:val="22"/>
        </w:rPr>
      </w:pPr>
    </w:p>
    <w:p w:rsidR="00D0569C" w:rsidRDefault="00D0569C" w:rsidP="00D0569C">
      <w:pPr>
        <w:rPr>
          <w:rFonts w:ascii="Arial" w:hAnsi="Arial" w:cs="Arial"/>
          <w:sz w:val="22"/>
          <w:szCs w:val="22"/>
        </w:rPr>
      </w:pPr>
    </w:p>
    <w:p w:rsidR="00D0569C" w:rsidRDefault="00D0569C" w:rsidP="00D0569C">
      <w:pPr>
        <w:rPr>
          <w:rFonts w:ascii="Arial" w:hAnsi="Arial" w:cs="Arial"/>
          <w:sz w:val="22"/>
          <w:szCs w:val="22"/>
        </w:rPr>
      </w:pPr>
    </w:p>
    <w:p w:rsidR="00D0569C" w:rsidRDefault="00D0569C" w:rsidP="00D0569C">
      <w:pPr>
        <w:rPr>
          <w:rFonts w:ascii="Arial" w:hAnsi="Arial" w:cs="Arial"/>
          <w:sz w:val="22"/>
          <w:szCs w:val="22"/>
        </w:rPr>
      </w:pPr>
    </w:p>
    <w:p w:rsidR="00D0569C" w:rsidRDefault="00D0569C" w:rsidP="00D0569C">
      <w:pPr>
        <w:rPr>
          <w:rFonts w:ascii="Arial" w:hAnsi="Arial" w:cs="Arial"/>
          <w:sz w:val="22"/>
          <w:szCs w:val="22"/>
        </w:rPr>
      </w:pPr>
    </w:p>
    <w:p w:rsidR="00D0569C" w:rsidRDefault="00D0569C" w:rsidP="00D0569C">
      <w:pPr>
        <w:rPr>
          <w:rFonts w:ascii="Arial" w:hAnsi="Arial" w:cs="Arial"/>
          <w:sz w:val="22"/>
          <w:szCs w:val="22"/>
        </w:rPr>
      </w:pPr>
    </w:p>
    <w:p w:rsidR="00D0569C" w:rsidRDefault="00D0569C" w:rsidP="00D0569C">
      <w:pPr>
        <w:rPr>
          <w:rFonts w:ascii="Arial" w:hAnsi="Arial" w:cs="Arial"/>
          <w:sz w:val="22"/>
          <w:szCs w:val="22"/>
        </w:rPr>
      </w:pPr>
    </w:p>
    <w:p w:rsidR="00D0569C" w:rsidRDefault="00D0569C" w:rsidP="00D0569C">
      <w:pPr>
        <w:pStyle w:val="Heading2"/>
      </w:pPr>
      <w:r>
        <w:lastRenderedPageBreak/>
        <w:t>Background</w:t>
      </w:r>
    </w:p>
    <w:p w:rsidR="00D0569C" w:rsidRPr="0052022A" w:rsidRDefault="00D0569C" w:rsidP="00D0569C">
      <w:pPr>
        <w:rPr>
          <w:sz w:val="24"/>
          <w:szCs w:val="24"/>
        </w:rPr>
      </w:pPr>
      <w:r>
        <w:rPr>
          <w:sz w:val="24"/>
          <w:szCs w:val="24"/>
        </w:rPr>
        <w:t xml:space="preserve">On 04 November 2015, the Minister for Health, Social Services and Public Safety, Simon Hamilton MLA, announced his intention to reform the administrative structures for Health and Social Care in Northern Ireland. The accompanying document sets out the case for change and seeks views on the preferred option for reform. </w:t>
      </w:r>
      <w:r w:rsidRPr="0052022A">
        <w:rPr>
          <w:sz w:val="24"/>
          <w:szCs w:val="24"/>
        </w:rPr>
        <w:t>This questionnaire should</w:t>
      </w:r>
      <w:r>
        <w:rPr>
          <w:sz w:val="24"/>
          <w:szCs w:val="24"/>
        </w:rPr>
        <w:t xml:space="preserve"> therefore</w:t>
      </w:r>
      <w:r w:rsidRPr="0052022A">
        <w:rPr>
          <w:sz w:val="24"/>
          <w:szCs w:val="24"/>
        </w:rPr>
        <w:t xml:space="preserve"> be read in conjunction with the full report.  </w:t>
      </w:r>
    </w:p>
    <w:p w:rsidR="00D0569C" w:rsidRPr="0052022A" w:rsidRDefault="00D0569C" w:rsidP="00D0569C">
      <w:pPr>
        <w:rPr>
          <w:sz w:val="24"/>
          <w:szCs w:val="24"/>
        </w:rPr>
      </w:pPr>
      <w:r w:rsidRPr="0052022A">
        <w:rPr>
          <w:sz w:val="24"/>
          <w:szCs w:val="24"/>
        </w:rPr>
        <w:t xml:space="preserve">The questionnaire can be completed by an individual health professional, stakeholder or member of the </w:t>
      </w:r>
      <w:proofErr w:type="gramStart"/>
      <w:r w:rsidRPr="0052022A">
        <w:rPr>
          <w:sz w:val="24"/>
          <w:szCs w:val="24"/>
        </w:rPr>
        <w:t>public</w:t>
      </w:r>
      <w:r>
        <w:rPr>
          <w:sz w:val="24"/>
          <w:szCs w:val="24"/>
        </w:rPr>
        <w:t>,</w:t>
      </w:r>
      <w:proofErr w:type="gramEnd"/>
      <w:r w:rsidRPr="0052022A">
        <w:rPr>
          <w:sz w:val="24"/>
          <w:szCs w:val="24"/>
        </w:rPr>
        <w:t xml:space="preserve"> or it can be completed on behalf of a group or </w:t>
      </w:r>
      <w:proofErr w:type="spellStart"/>
      <w:r w:rsidRPr="0052022A">
        <w:rPr>
          <w:sz w:val="24"/>
          <w:szCs w:val="24"/>
        </w:rPr>
        <w:t>organisation</w:t>
      </w:r>
      <w:proofErr w:type="spellEnd"/>
      <w:r w:rsidRPr="0052022A">
        <w:rPr>
          <w:sz w:val="24"/>
          <w:szCs w:val="24"/>
        </w:rPr>
        <w:t>.</w:t>
      </w:r>
    </w:p>
    <w:p w:rsidR="00D0569C" w:rsidRPr="0052022A" w:rsidRDefault="00D0569C" w:rsidP="00D0569C">
      <w:pPr>
        <w:rPr>
          <w:sz w:val="24"/>
          <w:szCs w:val="24"/>
          <w:u w:val="single"/>
        </w:rPr>
      </w:pPr>
    </w:p>
    <w:p w:rsidR="00D0569C" w:rsidRPr="0052022A" w:rsidRDefault="00D0569C" w:rsidP="00D0569C">
      <w:pPr>
        <w:rPr>
          <w:sz w:val="24"/>
          <w:szCs w:val="24"/>
        </w:rPr>
      </w:pPr>
      <w:r w:rsidRPr="0052022A">
        <w:rPr>
          <w:b/>
          <w:sz w:val="24"/>
          <w:szCs w:val="24"/>
        </w:rPr>
        <w:t>Part A:</w:t>
      </w:r>
      <w:r w:rsidRPr="0052022A">
        <w:rPr>
          <w:sz w:val="24"/>
          <w:szCs w:val="24"/>
        </w:rPr>
        <w:t xml:space="preserve"> provides an opportunity to answer questions relating to specific </w:t>
      </w:r>
      <w:r>
        <w:rPr>
          <w:sz w:val="24"/>
          <w:szCs w:val="24"/>
        </w:rPr>
        <w:t xml:space="preserve">proposals </w:t>
      </w:r>
      <w:r w:rsidRPr="0052022A">
        <w:rPr>
          <w:sz w:val="24"/>
          <w:szCs w:val="24"/>
        </w:rPr>
        <w:t xml:space="preserve">and/or to provide general comments on the </w:t>
      </w:r>
      <w:r>
        <w:rPr>
          <w:sz w:val="24"/>
          <w:szCs w:val="24"/>
        </w:rPr>
        <w:t>proposals</w:t>
      </w:r>
      <w:r w:rsidRPr="0052022A">
        <w:rPr>
          <w:sz w:val="24"/>
          <w:szCs w:val="24"/>
        </w:rPr>
        <w:t xml:space="preserve">. </w:t>
      </w:r>
    </w:p>
    <w:p w:rsidR="00D0569C" w:rsidRPr="0052022A" w:rsidRDefault="00D0569C" w:rsidP="00D0569C">
      <w:pPr>
        <w:rPr>
          <w:sz w:val="24"/>
          <w:szCs w:val="24"/>
        </w:rPr>
      </w:pPr>
      <w:r w:rsidRPr="0052022A">
        <w:rPr>
          <w:b/>
          <w:sz w:val="24"/>
          <w:szCs w:val="24"/>
        </w:rPr>
        <w:t>Part B:</w:t>
      </w:r>
      <w:r w:rsidRPr="0052022A">
        <w:rPr>
          <w:sz w:val="24"/>
          <w:szCs w:val="24"/>
        </w:rPr>
        <w:t xml:space="preserve"> provides an opportunity for respondents to give additional feedback relating to any equality or human rights implications of the</w:t>
      </w:r>
      <w:r w:rsidR="000B184A">
        <w:rPr>
          <w:sz w:val="24"/>
          <w:szCs w:val="24"/>
        </w:rPr>
        <w:t xml:space="preserve"> </w:t>
      </w:r>
      <w:r>
        <w:rPr>
          <w:sz w:val="24"/>
          <w:szCs w:val="24"/>
        </w:rPr>
        <w:t>proposals</w:t>
      </w:r>
      <w:r w:rsidRPr="0052022A">
        <w:rPr>
          <w:sz w:val="24"/>
          <w:szCs w:val="24"/>
        </w:rPr>
        <w:t>.</w:t>
      </w:r>
    </w:p>
    <w:p w:rsidR="00D0569C" w:rsidRPr="002C1101" w:rsidRDefault="00D0569C" w:rsidP="00D0569C">
      <w:pPr>
        <w:rPr>
          <w:sz w:val="24"/>
          <w:szCs w:val="24"/>
        </w:rPr>
      </w:pPr>
    </w:p>
    <w:p w:rsidR="00D0569C" w:rsidRDefault="00D0569C" w:rsidP="00D0569C">
      <w:pPr>
        <w:rPr>
          <w:b/>
          <w:sz w:val="24"/>
          <w:szCs w:val="24"/>
        </w:rPr>
      </w:pPr>
    </w:p>
    <w:p w:rsidR="00D0569C" w:rsidRDefault="00D0569C" w:rsidP="00D0569C">
      <w:pPr>
        <w:rPr>
          <w:b/>
          <w:sz w:val="24"/>
          <w:szCs w:val="24"/>
        </w:rPr>
      </w:pPr>
    </w:p>
    <w:p w:rsidR="00D0569C" w:rsidRDefault="00D0569C" w:rsidP="00D0569C">
      <w:pPr>
        <w:rPr>
          <w:b/>
          <w:sz w:val="24"/>
          <w:szCs w:val="24"/>
        </w:rPr>
      </w:pPr>
    </w:p>
    <w:p w:rsidR="00D0569C" w:rsidRDefault="00D0569C" w:rsidP="00D0569C">
      <w:pPr>
        <w:rPr>
          <w:b/>
          <w:sz w:val="24"/>
          <w:szCs w:val="24"/>
        </w:rPr>
      </w:pPr>
    </w:p>
    <w:p w:rsidR="00D0569C" w:rsidRDefault="00D0569C" w:rsidP="00D0569C">
      <w:pPr>
        <w:rPr>
          <w:b/>
          <w:sz w:val="24"/>
          <w:szCs w:val="24"/>
        </w:rPr>
      </w:pPr>
    </w:p>
    <w:p w:rsidR="00D0569C" w:rsidRDefault="00D0569C" w:rsidP="00D0569C">
      <w:pPr>
        <w:rPr>
          <w:b/>
          <w:sz w:val="24"/>
          <w:szCs w:val="24"/>
        </w:rPr>
      </w:pPr>
    </w:p>
    <w:p w:rsidR="00D0569C" w:rsidRDefault="00D0569C" w:rsidP="00D0569C">
      <w:pPr>
        <w:rPr>
          <w:b/>
          <w:sz w:val="24"/>
          <w:szCs w:val="24"/>
        </w:rPr>
      </w:pPr>
    </w:p>
    <w:p w:rsidR="00D0569C" w:rsidRDefault="00D0569C" w:rsidP="00D0569C">
      <w:pPr>
        <w:rPr>
          <w:b/>
          <w:sz w:val="24"/>
          <w:szCs w:val="24"/>
        </w:rPr>
      </w:pPr>
    </w:p>
    <w:p w:rsidR="00D0569C" w:rsidRDefault="00D0569C" w:rsidP="00D0569C">
      <w:pPr>
        <w:rPr>
          <w:b/>
          <w:sz w:val="24"/>
          <w:szCs w:val="24"/>
        </w:rPr>
      </w:pPr>
    </w:p>
    <w:p w:rsidR="00D0569C" w:rsidRDefault="00D0569C" w:rsidP="00D0569C">
      <w:pPr>
        <w:rPr>
          <w:b/>
          <w:sz w:val="24"/>
          <w:szCs w:val="24"/>
        </w:rPr>
      </w:pPr>
    </w:p>
    <w:p w:rsidR="00D0569C" w:rsidRDefault="00D0569C" w:rsidP="00D0569C">
      <w:pPr>
        <w:rPr>
          <w:b/>
          <w:sz w:val="24"/>
          <w:szCs w:val="24"/>
        </w:rPr>
      </w:pPr>
    </w:p>
    <w:p w:rsidR="00D0569C" w:rsidRDefault="00D0569C" w:rsidP="00D0569C">
      <w:pPr>
        <w:rPr>
          <w:b/>
          <w:sz w:val="24"/>
          <w:szCs w:val="24"/>
        </w:rPr>
      </w:pPr>
    </w:p>
    <w:p w:rsidR="00D0569C" w:rsidRDefault="00D0569C" w:rsidP="00D0569C">
      <w:pPr>
        <w:rPr>
          <w:b/>
          <w:sz w:val="24"/>
          <w:szCs w:val="24"/>
        </w:rPr>
      </w:pPr>
    </w:p>
    <w:p w:rsidR="00D0569C" w:rsidRDefault="00D0569C" w:rsidP="00D0569C">
      <w:pPr>
        <w:pStyle w:val="Heading1"/>
      </w:pPr>
      <w:r>
        <w:lastRenderedPageBreak/>
        <w:t>PART A</w:t>
      </w:r>
    </w:p>
    <w:p w:rsidR="00D0569C" w:rsidRDefault="00D0569C" w:rsidP="00D0569C"/>
    <w:p w:rsidR="00D0569C" w:rsidRPr="00EE564A" w:rsidRDefault="00D0569C" w:rsidP="00D0569C">
      <w:pPr>
        <w:pStyle w:val="Heading2"/>
        <w:rPr>
          <w:lang w:val="en-GB"/>
        </w:rPr>
      </w:pPr>
      <w:r w:rsidRPr="002C1101">
        <w:t xml:space="preserve">Q1.  </w:t>
      </w:r>
      <w:r w:rsidRPr="00EE564A">
        <w:rPr>
          <w:rStyle w:val="Strong"/>
          <w:b w:val="0"/>
        </w:rPr>
        <w:t>Do you agree that there is too much complexity in the current system and that it is not working to its optimum capacity</w:t>
      </w:r>
      <w:r>
        <w:rPr>
          <w:rStyle w:val="Strong"/>
          <w:b w:val="0"/>
        </w:rPr>
        <w:t>?</w:t>
      </w:r>
    </w:p>
    <w:p w:rsidR="00D0569C" w:rsidRPr="002C1101" w:rsidRDefault="00D0569C" w:rsidP="00D0569C">
      <w:pPr>
        <w:rPr>
          <w:sz w:val="24"/>
          <w:szCs w:val="24"/>
        </w:rPr>
      </w:pPr>
      <w:r>
        <w:rPr>
          <w:sz w:val="24"/>
          <w:szCs w:val="24"/>
        </w:rPr>
        <w:t xml:space="preserve">Strongly agree              </w:t>
      </w:r>
      <w:proofErr w:type="spellStart"/>
      <w:r>
        <w:rPr>
          <w:sz w:val="24"/>
          <w:szCs w:val="24"/>
        </w:rPr>
        <w:t>Agree</w:t>
      </w:r>
      <w:proofErr w:type="spellEnd"/>
      <w:r>
        <w:rPr>
          <w:sz w:val="24"/>
          <w:szCs w:val="24"/>
        </w:rPr>
        <w:t xml:space="preserve">              Neither              </w:t>
      </w:r>
      <w:r w:rsidRPr="002C1101">
        <w:rPr>
          <w:sz w:val="24"/>
          <w:szCs w:val="24"/>
        </w:rPr>
        <w:t>Disagree</w:t>
      </w:r>
      <w:r>
        <w:rPr>
          <w:sz w:val="24"/>
          <w:szCs w:val="24"/>
        </w:rPr>
        <w:t xml:space="preserve">              </w:t>
      </w:r>
      <w:proofErr w:type="gramStart"/>
      <w:r w:rsidRPr="002C1101">
        <w:rPr>
          <w:sz w:val="24"/>
          <w:szCs w:val="24"/>
        </w:rPr>
        <w:t>Strongly</w:t>
      </w:r>
      <w:proofErr w:type="gramEnd"/>
      <w:r w:rsidRPr="002C1101">
        <w:rPr>
          <w:sz w:val="24"/>
          <w:szCs w:val="24"/>
        </w:rPr>
        <w:t xml:space="preserve"> disagree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0569C" w:rsidRPr="002C1101" w:rsidTr="00366F72">
        <w:trPr>
          <w:trHeight w:val="6660"/>
        </w:trPr>
        <w:tc>
          <w:tcPr>
            <w:tcW w:w="8522" w:type="dxa"/>
          </w:tcPr>
          <w:p w:rsidR="00D0569C" w:rsidRPr="002C1101" w:rsidRDefault="00D0569C" w:rsidP="00366F72">
            <w:r w:rsidRPr="00CC3139">
              <w:rPr>
                <w:sz w:val="24"/>
                <w:szCs w:val="24"/>
              </w:rPr>
              <w:t>Comments</w:t>
            </w:r>
            <w:r w:rsidRPr="002C1101">
              <w:t>:</w:t>
            </w:r>
          </w:p>
          <w:p w:rsidR="00D0569C" w:rsidRPr="002C1101" w:rsidRDefault="00D0569C" w:rsidP="00366F72"/>
          <w:p w:rsidR="00D0569C" w:rsidRPr="002C1101" w:rsidRDefault="00D0569C" w:rsidP="00366F72"/>
          <w:p w:rsidR="00D0569C" w:rsidRPr="002C1101" w:rsidRDefault="00D0569C" w:rsidP="00366F72"/>
        </w:tc>
      </w:tr>
    </w:tbl>
    <w:p w:rsidR="00D0569C" w:rsidRDefault="00D0569C" w:rsidP="00D0569C">
      <w:pPr>
        <w:rPr>
          <w:b/>
        </w:rPr>
      </w:pPr>
    </w:p>
    <w:p w:rsidR="00D0569C" w:rsidRDefault="00D0569C" w:rsidP="00D0569C">
      <w:pPr>
        <w:rPr>
          <w:b/>
        </w:rPr>
      </w:pPr>
    </w:p>
    <w:p w:rsidR="00D0569C" w:rsidRDefault="00D0569C" w:rsidP="00D0569C">
      <w:pPr>
        <w:rPr>
          <w:b/>
        </w:rPr>
      </w:pPr>
    </w:p>
    <w:p w:rsidR="00D0569C" w:rsidRDefault="00D0569C" w:rsidP="00D0569C">
      <w:pPr>
        <w:rPr>
          <w:b/>
        </w:rPr>
      </w:pPr>
    </w:p>
    <w:p w:rsidR="00D0569C" w:rsidRDefault="00D0569C" w:rsidP="00D0569C">
      <w:pPr>
        <w:rPr>
          <w:b/>
        </w:rPr>
      </w:pPr>
    </w:p>
    <w:p w:rsidR="00D0569C" w:rsidRDefault="00D0569C" w:rsidP="00D0569C">
      <w:pPr>
        <w:rPr>
          <w:b/>
        </w:rPr>
      </w:pPr>
    </w:p>
    <w:p w:rsidR="00D0569C" w:rsidRDefault="00D0569C" w:rsidP="00D0569C">
      <w:pPr>
        <w:rPr>
          <w:b/>
        </w:rPr>
      </w:pPr>
    </w:p>
    <w:p w:rsidR="00D0569C" w:rsidRDefault="00D0569C" w:rsidP="00D0569C">
      <w:pPr>
        <w:rPr>
          <w:b/>
        </w:rPr>
      </w:pPr>
    </w:p>
    <w:p w:rsidR="00D0569C" w:rsidRDefault="00D0569C" w:rsidP="00D0569C">
      <w:pPr>
        <w:rPr>
          <w:b/>
        </w:rPr>
      </w:pPr>
    </w:p>
    <w:p w:rsidR="00D0569C" w:rsidRPr="002C1101" w:rsidRDefault="00D0569C" w:rsidP="00D0569C">
      <w:pPr>
        <w:pStyle w:val="Heading2"/>
        <w:rPr>
          <w:lang w:val="en-GB"/>
        </w:rPr>
      </w:pPr>
      <w:r>
        <w:rPr>
          <w:lang w:val="en-GB"/>
        </w:rPr>
        <w:lastRenderedPageBreak/>
        <w:t>q2. DO YOU SHARE THE MINISTER’S VIEW THAT THE SYSTEM NEEDS TO BE BETTER AT ENABLING AND SUPPORTING INNOVATION?</w:t>
      </w:r>
    </w:p>
    <w:p w:rsidR="00D0569C" w:rsidRPr="002C1101" w:rsidRDefault="00D0569C" w:rsidP="00D0569C">
      <w:pPr>
        <w:rPr>
          <w:sz w:val="24"/>
          <w:szCs w:val="24"/>
        </w:rPr>
      </w:pPr>
      <w:r>
        <w:rPr>
          <w:sz w:val="24"/>
          <w:szCs w:val="24"/>
        </w:rPr>
        <w:t xml:space="preserve">Strongly agree              </w:t>
      </w:r>
      <w:proofErr w:type="spellStart"/>
      <w:r>
        <w:rPr>
          <w:sz w:val="24"/>
          <w:szCs w:val="24"/>
        </w:rPr>
        <w:t>Agree</w:t>
      </w:r>
      <w:proofErr w:type="spellEnd"/>
      <w:r>
        <w:rPr>
          <w:sz w:val="24"/>
          <w:szCs w:val="24"/>
        </w:rPr>
        <w:t xml:space="preserve">              Neither              </w:t>
      </w:r>
      <w:r w:rsidRPr="002C1101">
        <w:rPr>
          <w:sz w:val="24"/>
          <w:szCs w:val="24"/>
        </w:rPr>
        <w:t>Disagree</w:t>
      </w:r>
      <w:r>
        <w:rPr>
          <w:sz w:val="24"/>
          <w:szCs w:val="24"/>
        </w:rPr>
        <w:t xml:space="preserve">              </w:t>
      </w:r>
      <w:proofErr w:type="gramStart"/>
      <w:r w:rsidRPr="002C1101">
        <w:rPr>
          <w:sz w:val="24"/>
          <w:szCs w:val="24"/>
        </w:rPr>
        <w:t>Strongly</w:t>
      </w:r>
      <w:proofErr w:type="gramEnd"/>
      <w:r w:rsidRPr="002C1101">
        <w:rPr>
          <w:sz w:val="24"/>
          <w:szCs w:val="24"/>
        </w:rPr>
        <w:t xml:space="preserve"> disagree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0569C" w:rsidRPr="002C1101" w:rsidTr="00366F72">
        <w:trPr>
          <w:trHeight w:val="6149"/>
        </w:trPr>
        <w:tc>
          <w:tcPr>
            <w:tcW w:w="8522" w:type="dxa"/>
          </w:tcPr>
          <w:p w:rsidR="00D0569C" w:rsidRPr="002C1101" w:rsidRDefault="00D0569C" w:rsidP="00366F72">
            <w:r w:rsidRPr="00CC3139">
              <w:rPr>
                <w:sz w:val="24"/>
                <w:szCs w:val="24"/>
              </w:rPr>
              <w:t>Comments</w:t>
            </w:r>
            <w:r w:rsidRPr="002C1101">
              <w:t>:</w:t>
            </w:r>
          </w:p>
          <w:p w:rsidR="00D0569C" w:rsidRPr="002C1101" w:rsidRDefault="00D0569C" w:rsidP="00366F72"/>
          <w:p w:rsidR="00D0569C" w:rsidRPr="002C1101" w:rsidRDefault="00D0569C" w:rsidP="00366F72"/>
          <w:p w:rsidR="00D0569C" w:rsidRPr="002C1101" w:rsidRDefault="00D0569C" w:rsidP="00366F72"/>
        </w:tc>
      </w:tr>
    </w:tbl>
    <w:p w:rsidR="00D0569C" w:rsidRDefault="00D0569C" w:rsidP="00D0569C">
      <w:pPr>
        <w:rPr>
          <w:b/>
        </w:rPr>
      </w:pPr>
    </w:p>
    <w:p w:rsidR="00D0569C" w:rsidRDefault="00D0569C" w:rsidP="00D0569C">
      <w:pPr>
        <w:rPr>
          <w:b/>
        </w:rPr>
      </w:pPr>
    </w:p>
    <w:p w:rsidR="00D0569C" w:rsidRDefault="00D0569C" w:rsidP="00D0569C">
      <w:pPr>
        <w:rPr>
          <w:b/>
        </w:rPr>
      </w:pPr>
    </w:p>
    <w:p w:rsidR="00D0569C" w:rsidRDefault="00D0569C" w:rsidP="00D0569C">
      <w:pPr>
        <w:rPr>
          <w:b/>
        </w:rPr>
      </w:pPr>
    </w:p>
    <w:p w:rsidR="00D0569C" w:rsidRDefault="00D0569C" w:rsidP="00D0569C">
      <w:pPr>
        <w:rPr>
          <w:b/>
        </w:rPr>
      </w:pPr>
    </w:p>
    <w:p w:rsidR="00D0569C" w:rsidRDefault="00D0569C" w:rsidP="00D0569C">
      <w:pPr>
        <w:rPr>
          <w:b/>
        </w:rPr>
      </w:pPr>
    </w:p>
    <w:p w:rsidR="00D0569C" w:rsidRDefault="00D0569C" w:rsidP="00D0569C">
      <w:pPr>
        <w:rPr>
          <w:b/>
        </w:rPr>
      </w:pPr>
    </w:p>
    <w:p w:rsidR="00D0569C" w:rsidRDefault="00D0569C" w:rsidP="00D0569C">
      <w:pPr>
        <w:rPr>
          <w:b/>
        </w:rPr>
      </w:pPr>
    </w:p>
    <w:p w:rsidR="00D0569C" w:rsidRDefault="00D0569C" w:rsidP="00D0569C">
      <w:pPr>
        <w:rPr>
          <w:b/>
        </w:rPr>
      </w:pPr>
    </w:p>
    <w:p w:rsidR="00D0569C" w:rsidRDefault="00D0569C" w:rsidP="00D0569C">
      <w:pPr>
        <w:rPr>
          <w:b/>
        </w:rPr>
      </w:pPr>
    </w:p>
    <w:p w:rsidR="00D0569C" w:rsidRDefault="00D0569C" w:rsidP="00D0569C">
      <w:pPr>
        <w:rPr>
          <w:b/>
        </w:rPr>
      </w:pPr>
    </w:p>
    <w:p w:rsidR="00D0569C" w:rsidRPr="002C1101" w:rsidRDefault="00D0569C" w:rsidP="00D0569C">
      <w:pPr>
        <w:rPr>
          <w:b/>
        </w:rPr>
      </w:pPr>
    </w:p>
    <w:p w:rsidR="00D0569C" w:rsidRPr="00545D3B" w:rsidRDefault="00D0569C" w:rsidP="00D0569C">
      <w:pPr>
        <w:pStyle w:val="Heading2"/>
        <w:rPr>
          <w:iCs/>
        </w:rPr>
      </w:pPr>
      <w:r>
        <w:rPr>
          <w:iCs/>
        </w:rPr>
        <w:lastRenderedPageBreak/>
        <w:t xml:space="preserve">Q3. </w:t>
      </w:r>
      <w:r w:rsidR="00583039" w:rsidRPr="00545D3B">
        <w:rPr>
          <w:iCs/>
        </w:rPr>
        <w:t>Would reduced bureaucracy in terms of HSC structures allow the system to respond more quickly to changing demands?</w:t>
      </w:r>
    </w:p>
    <w:p w:rsidR="00D0569C" w:rsidRPr="002C1101" w:rsidRDefault="00D0569C" w:rsidP="00D0569C">
      <w:pPr>
        <w:rPr>
          <w:sz w:val="24"/>
          <w:szCs w:val="24"/>
        </w:rPr>
      </w:pPr>
      <w:r>
        <w:rPr>
          <w:sz w:val="24"/>
          <w:szCs w:val="24"/>
        </w:rPr>
        <w:t xml:space="preserve">Strongly agree              </w:t>
      </w:r>
      <w:proofErr w:type="spellStart"/>
      <w:r>
        <w:rPr>
          <w:sz w:val="24"/>
          <w:szCs w:val="24"/>
        </w:rPr>
        <w:t>Agree</w:t>
      </w:r>
      <w:proofErr w:type="spellEnd"/>
      <w:r>
        <w:rPr>
          <w:sz w:val="24"/>
          <w:szCs w:val="24"/>
        </w:rPr>
        <w:t xml:space="preserve">              Neither              </w:t>
      </w:r>
      <w:r w:rsidRPr="002C1101">
        <w:rPr>
          <w:sz w:val="24"/>
          <w:szCs w:val="24"/>
        </w:rPr>
        <w:t>Disagree</w:t>
      </w:r>
      <w:r>
        <w:rPr>
          <w:sz w:val="24"/>
          <w:szCs w:val="24"/>
        </w:rPr>
        <w:t xml:space="preserve">              </w:t>
      </w:r>
      <w:proofErr w:type="gramStart"/>
      <w:r w:rsidRPr="002C1101">
        <w:rPr>
          <w:sz w:val="24"/>
          <w:szCs w:val="24"/>
        </w:rPr>
        <w:t>Strongly</w:t>
      </w:r>
      <w:proofErr w:type="gramEnd"/>
      <w:r w:rsidRPr="002C1101">
        <w:rPr>
          <w:sz w:val="24"/>
          <w:szCs w:val="24"/>
        </w:rPr>
        <w:t xml:space="preserve"> disagree</w:t>
      </w:r>
    </w:p>
    <w:p w:rsidR="00D0569C" w:rsidRPr="002C1101" w:rsidRDefault="00D0569C" w:rsidP="00D056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0569C" w:rsidRPr="002C1101" w:rsidTr="00366F72">
        <w:trPr>
          <w:trHeight w:val="6088"/>
        </w:trPr>
        <w:tc>
          <w:tcPr>
            <w:tcW w:w="8522" w:type="dxa"/>
          </w:tcPr>
          <w:p w:rsidR="00D0569C" w:rsidRPr="002C1101" w:rsidRDefault="00D0569C" w:rsidP="00366F72">
            <w:r w:rsidRPr="00CC3139">
              <w:rPr>
                <w:sz w:val="24"/>
                <w:szCs w:val="24"/>
              </w:rPr>
              <w:t>Comments</w:t>
            </w:r>
            <w:r w:rsidRPr="002C1101">
              <w:t>:</w:t>
            </w:r>
          </w:p>
          <w:p w:rsidR="00D0569C" w:rsidRPr="002C1101" w:rsidRDefault="00D0569C" w:rsidP="00366F72"/>
          <w:p w:rsidR="00D0569C" w:rsidRPr="002C1101" w:rsidRDefault="00D0569C" w:rsidP="00366F72"/>
          <w:p w:rsidR="00D0569C" w:rsidRPr="002C1101" w:rsidRDefault="00D0569C" w:rsidP="00366F72"/>
        </w:tc>
      </w:tr>
    </w:tbl>
    <w:p w:rsidR="00D0569C" w:rsidRPr="002C1101" w:rsidRDefault="00D0569C" w:rsidP="00D0569C">
      <w:pPr>
        <w:rPr>
          <w:b/>
        </w:rPr>
      </w:pPr>
    </w:p>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Pr="00545D3B" w:rsidRDefault="00D0569C" w:rsidP="00D0569C">
      <w:pPr>
        <w:pStyle w:val="Heading2"/>
        <w:rPr>
          <w:iCs/>
        </w:rPr>
      </w:pPr>
      <w:r w:rsidRPr="00EE564A">
        <w:rPr>
          <w:iCs/>
        </w:rPr>
        <w:lastRenderedPageBreak/>
        <w:t>Q</w:t>
      </w:r>
      <w:r>
        <w:rPr>
          <w:iCs/>
        </w:rPr>
        <w:t>4</w:t>
      </w:r>
      <w:r w:rsidRPr="00545D3B">
        <w:rPr>
          <w:iCs/>
        </w:rPr>
        <w:t xml:space="preserve">. </w:t>
      </w:r>
      <w:r w:rsidR="00583039" w:rsidRPr="00545D3B">
        <w:rPr>
          <w:iCs/>
        </w:rPr>
        <w:t>Will bringing performance management into the Department help to improve lines of accountability</w:t>
      </w:r>
      <w:r w:rsidRPr="00545D3B">
        <w:rPr>
          <w:iCs/>
        </w:rPr>
        <w:t>?</w:t>
      </w:r>
    </w:p>
    <w:p w:rsidR="00D0569C" w:rsidRPr="002C1101" w:rsidRDefault="00D0569C" w:rsidP="00D0569C">
      <w:pPr>
        <w:rPr>
          <w:sz w:val="24"/>
          <w:szCs w:val="24"/>
        </w:rPr>
      </w:pPr>
      <w:r>
        <w:rPr>
          <w:sz w:val="24"/>
          <w:szCs w:val="24"/>
        </w:rPr>
        <w:t xml:space="preserve">Strongly agree              </w:t>
      </w:r>
      <w:proofErr w:type="spellStart"/>
      <w:r>
        <w:rPr>
          <w:sz w:val="24"/>
          <w:szCs w:val="24"/>
        </w:rPr>
        <w:t>Agree</w:t>
      </w:r>
      <w:proofErr w:type="spellEnd"/>
      <w:r>
        <w:rPr>
          <w:sz w:val="24"/>
          <w:szCs w:val="24"/>
        </w:rPr>
        <w:t xml:space="preserve">              Neither              </w:t>
      </w:r>
      <w:r w:rsidRPr="002C1101">
        <w:rPr>
          <w:sz w:val="24"/>
          <w:szCs w:val="24"/>
        </w:rPr>
        <w:t>Disagree</w:t>
      </w:r>
      <w:r>
        <w:rPr>
          <w:sz w:val="24"/>
          <w:szCs w:val="24"/>
        </w:rPr>
        <w:t xml:space="preserve">              </w:t>
      </w:r>
      <w:proofErr w:type="gramStart"/>
      <w:r w:rsidRPr="002C1101">
        <w:rPr>
          <w:sz w:val="24"/>
          <w:szCs w:val="24"/>
        </w:rPr>
        <w:t>Strongly</w:t>
      </w:r>
      <w:proofErr w:type="gramEnd"/>
      <w:r w:rsidRPr="002C1101">
        <w:rPr>
          <w:sz w:val="24"/>
          <w:szCs w:val="24"/>
        </w:rPr>
        <w:t xml:space="preserve"> disagree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0569C" w:rsidRPr="002C1101" w:rsidTr="00366F72">
        <w:trPr>
          <w:trHeight w:val="6088"/>
        </w:trPr>
        <w:tc>
          <w:tcPr>
            <w:tcW w:w="8522" w:type="dxa"/>
          </w:tcPr>
          <w:p w:rsidR="00D0569C" w:rsidRPr="002C1101" w:rsidRDefault="00D0569C" w:rsidP="00366F72">
            <w:r w:rsidRPr="00CC3139">
              <w:rPr>
                <w:sz w:val="24"/>
                <w:szCs w:val="24"/>
              </w:rPr>
              <w:t>Comments</w:t>
            </w:r>
            <w:r w:rsidRPr="002C1101">
              <w:t>:</w:t>
            </w:r>
          </w:p>
          <w:p w:rsidR="00D0569C" w:rsidRPr="002C1101" w:rsidRDefault="00D0569C" w:rsidP="00366F72"/>
          <w:p w:rsidR="00D0569C" w:rsidRPr="002C1101" w:rsidRDefault="00D0569C" w:rsidP="00366F72"/>
          <w:p w:rsidR="00D0569C" w:rsidRPr="002C1101" w:rsidRDefault="00D0569C" w:rsidP="00366F72"/>
        </w:tc>
      </w:tr>
    </w:tbl>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Pr="005D2E51" w:rsidRDefault="00D0569C" w:rsidP="00D0569C">
      <w:pPr>
        <w:pStyle w:val="Heading2"/>
        <w:rPr>
          <w:iCs/>
        </w:rPr>
      </w:pPr>
      <w:r w:rsidRPr="005D2E51">
        <w:rPr>
          <w:iCs/>
        </w:rPr>
        <w:lastRenderedPageBreak/>
        <w:t>Q</w:t>
      </w:r>
      <w:r>
        <w:rPr>
          <w:iCs/>
        </w:rPr>
        <w:t>5</w:t>
      </w:r>
      <w:r w:rsidRPr="005D2E51">
        <w:rPr>
          <w:iCs/>
        </w:rPr>
        <w:t>. The Donaldson report and the Department’s Review of Commissioning both concluded that a full, competitive commissioning process is too complex and transactional for an area as small as Northern Ireland. Do you agree?</w:t>
      </w:r>
    </w:p>
    <w:p w:rsidR="00D0569C" w:rsidRPr="002C1101" w:rsidRDefault="00D0569C" w:rsidP="00D0569C">
      <w:pPr>
        <w:rPr>
          <w:sz w:val="24"/>
          <w:szCs w:val="24"/>
        </w:rPr>
      </w:pPr>
      <w:r>
        <w:rPr>
          <w:sz w:val="24"/>
          <w:szCs w:val="24"/>
        </w:rPr>
        <w:t xml:space="preserve">Strongly agree              </w:t>
      </w:r>
      <w:proofErr w:type="spellStart"/>
      <w:r>
        <w:rPr>
          <w:sz w:val="24"/>
          <w:szCs w:val="24"/>
        </w:rPr>
        <w:t>Agree</w:t>
      </w:r>
      <w:proofErr w:type="spellEnd"/>
      <w:r>
        <w:rPr>
          <w:sz w:val="24"/>
          <w:szCs w:val="24"/>
        </w:rPr>
        <w:t xml:space="preserve">              Neither              </w:t>
      </w:r>
      <w:r w:rsidRPr="002C1101">
        <w:rPr>
          <w:sz w:val="24"/>
          <w:szCs w:val="24"/>
        </w:rPr>
        <w:t>Disagree</w:t>
      </w:r>
      <w:r>
        <w:rPr>
          <w:sz w:val="24"/>
          <w:szCs w:val="24"/>
        </w:rPr>
        <w:t xml:space="preserve">              </w:t>
      </w:r>
      <w:proofErr w:type="gramStart"/>
      <w:r w:rsidRPr="002C1101">
        <w:rPr>
          <w:sz w:val="24"/>
          <w:szCs w:val="24"/>
        </w:rPr>
        <w:t>Strongly</w:t>
      </w:r>
      <w:proofErr w:type="gramEnd"/>
      <w:r w:rsidRPr="002C1101">
        <w:rPr>
          <w:sz w:val="24"/>
          <w:szCs w:val="24"/>
        </w:rPr>
        <w:t xml:space="preserve"> disagree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0569C" w:rsidRPr="002C1101" w:rsidTr="00366F72">
        <w:trPr>
          <w:trHeight w:val="6088"/>
        </w:trPr>
        <w:tc>
          <w:tcPr>
            <w:tcW w:w="8522" w:type="dxa"/>
          </w:tcPr>
          <w:p w:rsidR="00D0569C" w:rsidRPr="002C1101" w:rsidRDefault="00D0569C" w:rsidP="00366F72">
            <w:r w:rsidRPr="00CC3139">
              <w:rPr>
                <w:sz w:val="24"/>
                <w:szCs w:val="24"/>
              </w:rPr>
              <w:t>Comments</w:t>
            </w:r>
            <w:r w:rsidRPr="002C1101">
              <w:t>:</w:t>
            </w:r>
          </w:p>
          <w:p w:rsidR="00D0569C" w:rsidRPr="002C1101" w:rsidRDefault="00D0569C" w:rsidP="00366F72"/>
          <w:p w:rsidR="00D0569C" w:rsidRPr="002C1101" w:rsidRDefault="00D0569C" w:rsidP="00366F72"/>
          <w:p w:rsidR="00D0569C" w:rsidRPr="002C1101" w:rsidRDefault="00D0569C" w:rsidP="00366F72"/>
        </w:tc>
      </w:tr>
    </w:tbl>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Pr="005D2E51" w:rsidRDefault="00D0569C" w:rsidP="00D0569C">
      <w:pPr>
        <w:pStyle w:val="Heading2"/>
        <w:rPr>
          <w:iCs/>
        </w:rPr>
      </w:pPr>
      <w:r w:rsidRPr="005D2E51">
        <w:rPr>
          <w:iCs/>
        </w:rPr>
        <w:lastRenderedPageBreak/>
        <w:t>Q</w:t>
      </w:r>
      <w:r>
        <w:rPr>
          <w:iCs/>
        </w:rPr>
        <w:t>6</w:t>
      </w:r>
      <w:r w:rsidRPr="005D2E51">
        <w:rPr>
          <w:iCs/>
        </w:rPr>
        <w:t>. Do you agree that Trusts are best placed to assess local needs and should therefore have a greater level of responsibility and autonomy for planning services in their area?</w:t>
      </w:r>
    </w:p>
    <w:p w:rsidR="00D0569C" w:rsidRPr="002C1101" w:rsidRDefault="00D0569C" w:rsidP="00D0569C">
      <w:pPr>
        <w:rPr>
          <w:sz w:val="24"/>
          <w:szCs w:val="24"/>
        </w:rPr>
      </w:pPr>
      <w:r>
        <w:rPr>
          <w:sz w:val="24"/>
          <w:szCs w:val="24"/>
        </w:rPr>
        <w:t xml:space="preserve">Strongly agree              </w:t>
      </w:r>
      <w:proofErr w:type="spellStart"/>
      <w:r>
        <w:rPr>
          <w:sz w:val="24"/>
          <w:szCs w:val="24"/>
        </w:rPr>
        <w:t>Agree</w:t>
      </w:r>
      <w:proofErr w:type="spellEnd"/>
      <w:r>
        <w:rPr>
          <w:sz w:val="24"/>
          <w:szCs w:val="24"/>
        </w:rPr>
        <w:t xml:space="preserve">              Neither              </w:t>
      </w:r>
      <w:r w:rsidRPr="002C1101">
        <w:rPr>
          <w:sz w:val="24"/>
          <w:szCs w:val="24"/>
        </w:rPr>
        <w:t>Disagree</w:t>
      </w:r>
      <w:r>
        <w:rPr>
          <w:sz w:val="24"/>
          <w:szCs w:val="24"/>
        </w:rPr>
        <w:t xml:space="preserve">              </w:t>
      </w:r>
      <w:proofErr w:type="gramStart"/>
      <w:r w:rsidRPr="002C1101">
        <w:rPr>
          <w:sz w:val="24"/>
          <w:szCs w:val="24"/>
        </w:rPr>
        <w:t>Strongly</w:t>
      </w:r>
      <w:proofErr w:type="gramEnd"/>
      <w:r w:rsidRPr="002C1101">
        <w:rPr>
          <w:sz w:val="24"/>
          <w:szCs w:val="24"/>
        </w:rPr>
        <w:t xml:space="preserve"> disagree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0569C" w:rsidRPr="002C1101" w:rsidTr="00366F72">
        <w:trPr>
          <w:trHeight w:val="6088"/>
        </w:trPr>
        <w:tc>
          <w:tcPr>
            <w:tcW w:w="8522" w:type="dxa"/>
          </w:tcPr>
          <w:p w:rsidR="00D0569C" w:rsidRPr="002C1101" w:rsidRDefault="00D0569C" w:rsidP="00366F72">
            <w:r w:rsidRPr="00CC3139">
              <w:rPr>
                <w:sz w:val="24"/>
                <w:szCs w:val="24"/>
              </w:rPr>
              <w:t>Comments</w:t>
            </w:r>
            <w:r w:rsidRPr="002C1101">
              <w:t>:</w:t>
            </w:r>
          </w:p>
          <w:p w:rsidR="00D0569C" w:rsidRPr="002C1101" w:rsidRDefault="00D0569C" w:rsidP="00366F72"/>
          <w:p w:rsidR="00D0569C" w:rsidRPr="002C1101" w:rsidRDefault="00D0569C" w:rsidP="00366F72"/>
          <w:p w:rsidR="00D0569C" w:rsidRPr="002C1101" w:rsidRDefault="00D0569C" w:rsidP="00366F72"/>
        </w:tc>
      </w:tr>
    </w:tbl>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Pr="005D2E51" w:rsidRDefault="00D0569C" w:rsidP="00D0569C">
      <w:pPr>
        <w:pStyle w:val="Heading2"/>
        <w:rPr>
          <w:iCs/>
        </w:rPr>
      </w:pPr>
      <w:r w:rsidRPr="005D2E51">
        <w:rPr>
          <w:iCs/>
        </w:rPr>
        <w:lastRenderedPageBreak/>
        <w:t>Q</w:t>
      </w:r>
      <w:r>
        <w:rPr>
          <w:iCs/>
        </w:rPr>
        <w:t>7</w:t>
      </w:r>
      <w:r w:rsidRPr="005D2E51">
        <w:rPr>
          <w:iCs/>
        </w:rPr>
        <w:t>. Do you agree that these are the right structural changes to make to streamline and simplify the Health and Social Care system?</w:t>
      </w:r>
    </w:p>
    <w:p w:rsidR="00D0569C" w:rsidRPr="002C1101" w:rsidRDefault="00D0569C" w:rsidP="00D0569C">
      <w:pPr>
        <w:rPr>
          <w:sz w:val="24"/>
          <w:szCs w:val="24"/>
        </w:rPr>
      </w:pPr>
      <w:r>
        <w:rPr>
          <w:sz w:val="24"/>
          <w:szCs w:val="24"/>
        </w:rPr>
        <w:t xml:space="preserve">Strongly agree              </w:t>
      </w:r>
      <w:proofErr w:type="spellStart"/>
      <w:r>
        <w:rPr>
          <w:sz w:val="24"/>
          <w:szCs w:val="24"/>
        </w:rPr>
        <w:t>Agree</w:t>
      </w:r>
      <w:proofErr w:type="spellEnd"/>
      <w:r>
        <w:rPr>
          <w:sz w:val="24"/>
          <w:szCs w:val="24"/>
        </w:rPr>
        <w:t xml:space="preserve">              Neither              </w:t>
      </w:r>
      <w:r w:rsidRPr="002C1101">
        <w:rPr>
          <w:sz w:val="24"/>
          <w:szCs w:val="24"/>
        </w:rPr>
        <w:t>Disagree</w:t>
      </w:r>
      <w:r>
        <w:rPr>
          <w:sz w:val="24"/>
          <w:szCs w:val="24"/>
        </w:rPr>
        <w:t xml:space="preserve">              </w:t>
      </w:r>
      <w:proofErr w:type="gramStart"/>
      <w:r w:rsidRPr="002C1101">
        <w:rPr>
          <w:sz w:val="24"/>
          <w:szCs w:val="24"/>
        </w:rPr>
        <w:t>Strongly</w:t>
      </w:r>
      <w:proofErr w:type="gramEnd"/>
      <w:r w:rsidRPr="002C1101">
        <w:rPr>
          <w:sz w:val="24"/>
          <w:szCs w:val="24"/>
        </w:rPr>
        <w:t xml:space="preserve"> disagree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0569C" w:rsidRPr="002C1101" w:rsidTr="00366F72">
        <w:trPr>
          <w:trHeight w:val="6088"/>
        </w:trPr>
        <w:tc>
          <w:tcPr>
            <w:tcW w:w="8522" w:type="dxa"/>
          </w:tcPr>
          <w:p w:rsidR="00D0569C" w:rsidRPr="002C1101" w:rsidRDefault="00D0569C" w:rsidP="00366F72">
            <w:r w:rsidRPr="00CC3139">
              <w:rPr>
                <w:sz w:val="24"/>
                <w:szCs w:val="24"/>
              </w:rPr>
              <w:t>Comments</w:t>
            </w:r>
            <w:r w:rsidRPr="002C1101">
              <w:t>:</w:t>
            </w:r>
          </w:p>
          <w:p w:rsidR="00D0569C" w:rsidRPr="002C1101" w:rsidRDefault="00D0569C" w:rsidP="00366F72"/>
          <w:p w:rsidR="00D0569C" w:rsidRPr="002C1101" w:rsidRDefault="00D0569C" w:rsidP="00366F72"/>
          <w:p w:rsidR="00D0569C" w:rsidRPr="002C1101" w:rsidRDefault="00D0569C" w:rsidP="00366F72"/>
        </w:tc>
      </w:tr>
    </w:tbl>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Default="00D0569C" w:rsidP="00D0569C"/>
    <w:p w:rsidR="00D0569C" w:rsidRPr="00B72553" w:rsidRDefault="00D0569C" w:rsidP="00D0569C">
      <w:pPr>
        <w:pStyle w:val="Heading1"/>
      </w:pPr>
      <w:r>
        <w:lastRenderedPageBreak/>
        <w:t>Part B</w:t>
      </w:r>
    </w:p>
    <w:p w:rsidR="00D0569C" w:rsidRPr="00B72553" w:rsidRDefault="00D0569C" w:rsidP="00D0569C">
      <w:pPr>
        <w:pStyle w:val="Heading2"/>
      </w:pPr>
      <w:bookmarkStart w:id="0" w:name="_Toc436124640"/>
      <w:r w:rsidRPr="00B72553">
        <w:t>Equality Implications</w:t>
      </w:r>
      <w:bookmarkEnd w:id="0"/>
    </w:p>
    <w:p w:rsidR="00D0569C" w:rsidRPr="00B72553" w:rsidRDefault="00D0569C" w:rsidP="00D0569C">
      <w:pPr>
        <w:spacing w:after="0" w:line="240" w:lineRule="auto"/>
        <w:rPr>
          <w:rFonts w:cs="Arial"/>
          <w:sz w:val="24"/>
          <w:szCs w:val="24"/>
        </w:rPr>
      </w:pPr>
    </w:p>
    <w:p w:rsidR="00D0569C" w:rsidRPr="00B72553" w:rsidRDefault="00D0569C" w:rsidP="00D0569C">
      <w:pPr>
        <w:spacing w:after="0" w:line="240" w:lineRule="auto"/>
        <w:jc w:val="both"/>
        <w:rPr>
          <w:rFonts w:cs="Arial"/>
          <w:sz w:val="24"/>
          <w:szCs w:val="24"/>
        </w:rPr>
      </w:pPr>
      <w:r w:rsidRPr="00B72553">
        <w:rPr>
          <w:rFonts w:cs="Arial"/>
          <w:sz w:val="24"/>
          <w:szCs w:val="24"/>
        </w:rPr>
        <w:t>Section 75 of the Northern Ireland Act 1998 requires the Department to “have due regard” to the need to promote equality of opportunity between persons of different religious belief, political opinion, racial group, age, marital status or sexual orientation; between men and women generally; between persons with a disability and persons without; and between persons with dependants and persons without.  The Department is also required to “have regard” to the desirability of promoting good relations between persons of a different religious belief, political opinion or racial group.</w:t>
      </w:r>
    </w:p>
    <w:p w:rsidR="00D0569C" w:rsidRDefault="00D0569C" w:rsidP="00D0569C">
      <w:pPr>
        <w:spacing w:after="0" w:line="240" w:lineRule="auto"/>
        <w:jc w:val="both"/>
        <w:rPr>
          <w:rFonts w:cs="Arial"/>
          <w:sz w:val="24"/>
          <w:szCs w:val="24"/>
        </w:rPr>
      </w:pPr>
      <w:r w:rsidRPr="00B72553">
        <w:rPr>
          <w:rFonts w:cs="Arial"/>
          <w:sz w:val="24"/>
          <w:szCs w:val="24"/>
        </w:rPr>
        <w:t xml:space="preserve">The Department has also </w:t>
      </w:r>
      <w:r>
        <w:rPr>
          <w:rFonts w:cs="Arial"/>
          <w:sz w:val="24"/>
          <w:szCs w:val="24"/>
        </w:rPr>
        <w:t>carried out</w:t>
      </w:r>
      <w:r w:rsidRPr="00B72553">
        <w:rPr>
          <w:rFonts w:cs="Arial"/>
          <w:sz w:val="24"/>
          <w:szCs w:val="24"/>
        </w:rPr>
        <w:t xml:space="preserve"> an equality screening exercise to determine if any of these recommendations are likely to have a differential impact on equality of opportunity for any of the Section 75 groups. </w:t>
      </w:r>
      <w:r>
        <w:rPr>
          <w:rFonts w:cs="Arial"/>
          <w:sz w:val="24"/>
          <w:szCs w:val="24"/>
        </w:rPr>
        <w:t xml:space="preserve">At this stage, it is considered that a full Equality Impact Assessment will be required. We are waiting for some supporting information to complete the Screening. It will be published on the Department’s website when complete. </w:t>
      </w:r>
    </w:p>
    <w:p w:rsidR="00D0569C" w:rsidRPr="00B72553" w:rsidRDefault="00D0569C" w:rsidP="00D0569C">
      <w:pPr>
        <w:spacing w:after="0" w:line="240" w:lineRule="auto"/>
        <w:jc w:val="both"/>
        <w:rPr>
          <w:rFonts w:cs="Arial"/>
          <w:sz w:val="24"/>
          <w:szCs w:val="24"/>
        </w:rPr>
      </w:pPr>
      <w:r w:rsidRPr="00B72553">
        <w:rPr>
          <w:rFonts w:cs="Arial"/>
          <w:sz w:val="24"/>
          <w:szCs w:val="24"/>
        </w:rPr>
        <w:t>We invite you to consider the recommendations from a section 75 perspective by considering and answering the questions below. Answering these questions will contribute to the completion of the Department's Screening template and the screening outcome.</w:t>
      </w:r>
    </w:p>
    <w:p w:rsidR="00D0569C" w:rsidRPr="00B72553" w:rsidRDefault="00D0569C" w:rsidP="00D0569C">
      <w:pPr>
        <w:spacing w:after="0" w:line="240" w:lineRule="auto"/>
        <w:rPr>
          <w:rFonts w:cs="Arial"/>
          <w:b/>
          <w:sz w:val="24"/>
          <w:szCs w:val="24"/>
        </w:rPr>
      </w:pPr>
    </w:p>
    <w:p w:rsidR="00D0569C" w:rsidRPr="00B72553" w:rsidRDefault="00D0569C" w:rsidP="00D0569C">
      <w:pPr>
        <w:pStyle w:val="Heading2"/>
      </w:pPr>
      <w:r w:rsidRPr="00B72553">
        <w:rPr>
          <w:b/>
        </w:rPr>
        <w:t xml:space="preserve">Q1. </w:t>
      </w:r>
      <w:r w:rsidRPr="00B72553">
        <w:t>Are the actions/proposals set out in this consultation document likely to have an adverse impact on any of the nine equality groups identified under Section 75 of the Northern Ireland Act 1998?   If yes, please state the group or groups and provide comment on how these adverse impacts could be reduced or alleviated in the proposals.</w:t>
      </w:r>
    </w:p>
    <w:p w:rsidR="00D0569C" w:rsidRPr="00B72553" w:rsidRDefault="00D0569C" w:rsidP="00D0569C">
      <w:pPr>
        <w:spacing w:after="0" w:line="240" w:lineRule="auto"/>
        <w:rPr>
          <w:rFonts w:cs="Arial"/>
          <w:sz w:val="24"/>
          <w:szCs w:val="24"/>
        </w:rPr>
      </w:pPr>
    </w:p>
    <w:tbl>
      <w:tblPr>
        <w:tblW w:w="0" w:type="auto"/>
        <w:tblLook w:val="01E0"/>
      </w:tblPr>
      <w:tblGrid>
        <w:gridCol w:w="828"/>
        <w:gridCol w:w="360"/>
        <w:gridCol w:w="1440"/>
        <w:gridCol w:w="360"/>
      </w:tblGrid>
      <w:tr w:rsidR="00D0569C" w:rsidRPr="00EA1AD5" w:rsidTr="00366F72">
        <w:tc>
          <w:tcPr>
            <w:tcW w:w="828" w:type="dxa"/>
            <w:tcBorders>
              <w:right w:val="single" w:sz="4" w:space="0" w:color="auto"/>
            </w:tcBorders>
          </w:tcPr>
          <w:p w:rsidR="00D0569C" w:rsidRPr="00EA1AD5" w:rsidRDefault="00D0569C" w:rsidP="00366F72">
            <w:pPr>
              <w:spacing w:after="0" w:line="240" w:lineRule="auto"/>
              <w:rPr>
                <w:rFonts w:asciiTheme="minorHAnsi" w:hAnsiTheme="minorHAnsi" w:cs="Arial"/>
                <w:sz w:val="24"/>
                <w:szCs w:val="24"/>
              </w:rPr>
            </w:pPr>
            <w:r w:rsidRPr="00EA1AD5">
              <w:rPr>
                <w:rFonts w:asciiTheme="minorHAnsi" w:hAnsiTheme="minorHAnsi" w:cs="Arial"/>
                <w:sz w:val="24"/>
                <w:szCs w:val="24"/>
              </w:rPr>
              <w:t>Yes</w:t>
            </w:r>
          </w:p>
        </w:tc>
        <w:tc>
          <w:tcPr>
            <w:tcW w:w="360" w:type="dxa"/>
            <w:tcBorders>
              <w:top w:val="single" w:sz="4" w:space="0" w:color="auto"/>
              <w:left w:val="single" w:sz="4" w:space="0" w:color="auto"/>
              <w:bottom w:val="single" w:sz="4" w:space="0" w:color="auto"/>
              <w:right w:val="single" w:sz="4" w:space="0" w:color="auto"/>
            </w:tcBorders>
          </w:tcPr>
          <w:p w:rsidR="00D0569C" w:rsidRPr="00EA1AD5" w:rsidRDefault="00D0569C" w:rsidP="00366F72">
            <w:pPr>
              <w:spacing w:after="0" w:line="240" w:lineRule="auto"/>
              <w:rPr>
                <w:rFonts w:asciiTheme="minorHAnsi" w:hAnsiTheme="minorHAnsi" w:cs="Arial"/>
                <w:sz w:val="24"/>
                <w:szCs w:val="24"/>
              </w:rPr>
            </w:pPr>
          </w:p>
        </w:tc>
        <w:tc>
          <w:tcPr>
            <w:tcW w:w="1440" w:type="dxa"/>
            <w:tcBorders>
              <w:left w:val="single" w:sz="4" w:space="0" w:color="auto"/>
              <w:right w:val="single" w:sz="4" w:space="0" w:color="auto"/>
            </w:tcBorders>
          </w:tcPr>
          <w:p w:rsidR="00D0569C" w:rsidRPr="00EA1AD5" w:rsidRDefault="00D0569C" w:rsidP="00366F72">
            <w:pPr>
              <w:spacing w:after="0" w:line="240" w:lineRule="auto"/>
              <w:rPr>
                <w:rFonts w:asciiTheme="minorHAnsi" w:hAnsiTheme="minorHAnsi" w:cs="Arial"/>
                <w:sz w:val="24"/>
                <w:szCs w:val="24"/>
              </w:rPr>
            </w:pPr>
            <w:r w:rsidRPr="00EA1AD5">
              <w:rPr>
                <w:rFonts w:asciiTheme="minorHAnsi" w:hAnsiTheme="minorHAnsi" w:cs="Arial"/>
                <w:sz w:val="24"/>
                <w:szCs w:val="24"/>
              </w:rPr>
              <w:tab/>
              <w:t>No</w:t>
            </w:r>
          </w:p>
        </w:tc>
        <w:tc>
          <w:tcPr>
            <w:tcW w:w="360" w:type="dxa"/>
            <w:tcBorders>
              <w:top w:val="single" w:sz="4" w:space="0" w:color="auto"/>
              <w:left w:val="single" w:sz="4" w:space="0" w:color="auto"/>
              <w:bottom w:val="single" w:sz="4" w:space="0" w:color="auto"/>
              <w:right w:val="single" w:sz="4" w:space="0" w:color="auto"/>
            </w:tcBorders>
          </w:tcPr>
          <w:p w:rsidR="00D0569C" w:rsidRPr="00EA1AD5" w:rsidRDefault="00D0569C" w:rsidP="00366F72">
            <w:pPr>
              <w:spacing w:after="0" w:line="240" w:lineRule="auto"/>
              <w:rPr>
                <w:rFonts w:asciiTheme="minorHAnsi" w:hAnsiTheme="minorHAnsi" w:cs="Arial"/>
                <w:sz w:val="24"/>
                <w:szCs w:val="24"/>
              </w:rPr>
            </w:pPr>
          </w:p>
        </w:tc>
      </w:tr>
    </w:tbl>
    <w:p w:rsidR="00D0569C" w:rsidRPr="00B72553" w:rsidRDefault="00D0569C" w:rsidP="00D0569C">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0569C" w:rsidRPr="00EA1AD5" w:rsidTr="00366F72">
        <w:trPr>
          <w:trHeight w:val="70"/>
        </w:trPr>
        <w:tc>
          <w:tcPr>
            <w:tcW w:w="8522" w:type="dxa"/>
          </w:tcPr>
          <w:p w:rsidR="00D0569C" w:rsidRPr="00EA1AD5" w:rsidRDefault="00D0569C" w:rsidP="00366F72">
            <w:pPr>
              <w:spacing w:after="0" w:line="240" w:lineRule="auto"/>
              <w:rPr>
                <w:rFonts w:asciiTheme="minorHAnsi" w:hAnsiTheme="minorHAnsi" w:cs="Arial"/>
                <w:sz w:val="24"/>
                <w:szCs w:val="24"/>
              </w:rPr>
            </w:pPr>
            <w:r w:rsidRPr="00EA1AD5">
              <w:rPr>
                <w:rFonts w:asciiTheme="minorHAnsi" w:hAnsiTheme="minorHAnsi" w:cs="Arial"/>
                <w:sz w:val="24"/>
                <w:szCs w:val="24"/>
              </w:rPr>
              <w:t>Comments:</w:t>
            </w: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tc>
      </w:tr>
    </w:tbl>
    <w:p w:rsidR="00D0569C" w:rsidRPr="00B72553" w:rsidRDefault="00D0569C" w:rsidP="00D0569C">
      <w:pPr>
        <w:pStyle w:val="Heading2"/>
      </w:pPr>
      <w:r w:rsidRPr="00B72553">
        <w:rPr>
          <w:b/>
        </w:rPr>
        <w:lastRenderedPageBreak/>
        <w:t xml:space="preserve">Q2. </w:t>
      </w:r>
      <w:r w:rsidRPr="00B72553">
        <w:t>Are you aware of any indication or evidence – qualitative or quantitative – that the actions/proposals set out in this consultation document may have an adverse impact on equality of opportunity or on good relations?  If yes, please give details and comment on what you think should be added or removed to alleviate the adverse impact.</w:t>
      </w:r>
    </w:p>
    <w:p w:rsidR="00D0569C" w:rsidRPr="00B72553" w:rsidRDefault="00D0569C" w:rsidP="00D0569C">
      <w:pPr>
        <w:spacing w:after="0" w:line="240" w:lineRule="auto"/>
        <w:rPr>
          <w:rFonts w:cs="Arial"/>
          <w:sz w:val="24"/>
          <w:szCs w:val="24"/>
        </w:rPr>
      </w:pPr>
    </w:p>
    <w:tbl>
      <w:tblPr>
        <w:tblW w:w="0" w:type="auto"/>
        <w:tblLook w:val="01E0"/>
      </w:tblPr>
      <w:tblGrid>
        <w:gridCol w:w="828"/>
        <w:gridCol w:w="360"/>
        <w:gridCol w:w="1440"/>
        <w:gridCol w:w="360"/>
      </w:tblGrid>
      <w:tr w:rsidR="00D0569C" w:rsidRPr="00EA1AD5" w:rsidTr="00366F72">
        <w:tc>
          <w:tcPr>
            <w:tcW w:w="828" w:type="dxa"/>
            <w:tcBorders>
              <w:right w:val="single" w:sz="4" w:space="0" w:color="auto"/>
            </w:tcBorders>
          </w:tcPr>
          <w:p w:rsidR="00D0569C" w:rsidRPr="00EA1AD5" w:rsidRDefault="00D0569C" w:rsidP="00366F72">
            <w:pPr>
              <w:spacing w:after="0" w:line="240" w:lineRule="auto"/>
              <w:rPr>
                <w:rFonts w:asciiTheme="minorHAnsi" w:hAnsiTheme="minorHAnsi" w:cs="Arial"/>
                <w:sz w:val="24"/>
                <w:szCs w:val="24"/>
              </w:rPr>
            </w:pPr>
            <w:r w:rsidRPr="00EA1AD5">
              <w:rPr>
                <w:rFonts w:asciiTheme="minorHAnsi" w:hAnsiTheme="minorHAnsi" w:cs="Arial"/>
                <w:sz w:val="24"/>
                <w:szCs w:val="24"/>
              </w:rPr>
              <w:t>Yes</w:t>
            </w:r>
          </w:p>
        </w:tc>
        <w:tc>
          <w:tcPr>
            <w:tcW w:w="360" w:type="dxa"/>
            <w:tcBorders>
              <w:top w:val="single" w:sz="4" w:space="0" w:color="auto"/>
              <w:left w:val="single" w:sz="4" w:space="0" w:color="auto"/>
              <w:bottom w:val="single" w:sz="4" w:space="0" w:color="auto"/>
              <w:right w:val="single" w:sz="4" w:space="0" w:color="auto"/>
            </w:tcBorders>
          </w:tcPr>
          <w:p w:rsidR="00D0569C" w:rsidRPr="00EA1AD5" w:rsidRDefault="00D0569C" w:rsidP="00366F72">
            <w:pPr>
              <w:spacing w:after="0" w:line="240" w:lineRule="auto"/>
              <w:rPr>
                <w:rFonts w:asciiTheme="minorHAnsi" w:hAnsiTheme="minorHAnsi" w:cs="Arial"/>
                <w:sz w:val="24"/>
                <w:szCs w:val="24"/>
              </w:rPr>
            </w:pPr>
          </w:p>
        </w:tc>
        <w:tc>
          <w:tcPr>
            <w:tcW w:w="1440" w:type="dxa"/>
            <w:tcBorders>
              <w:left w:val="single" w:sz="4" w:space="0" w:color="auto"/>
              <w:right w:val="single" w:sz="4" w:space="0" w:color="auto"/>
            </w:tcBorders>
          </w:tcPr>
          <w:p w:rsidR="00D0569C" w:rsidRPr="00EA1AD5" w:rsidRDefault="00D0569C" w:rsidP="00366F72">
            <w:pPr>
              <w:spacing w:after="0" w:line="240" w:lineRule="auto"/>
              <w:rPr>
                <w:rFonts w:asciiTheme="minorHAnsi" w:hAnsiTheme="minorHAnsi" w:cs="Arial"/>
                <w:sz w:val="24"/>
                <w:szCs w:val="24"/>
              </w:rPr>
            </w:pPr>
            <w:r w:rsidRPr="00EA1AD5">
              <w:rPr>
                <w:rFonts w:asciiTheme="minorHAnsi" w:hAnsiTheme="minorHAnsi" w:cs="Arial"/>
                <w:sz w:val="24"/>
                <w:szCs w:val="24"/>
              </w:rPr>
              <w:tab/>
              <w:t>No</w:t>
            </w:r>
          </w:p>
        </w:tc>
        <w:tc>
          <w:tcPr>
            <w:tcW w:w="360" w:type="dxa"/>
            <w:tcBorders>
              <w:top w:val="single" w:sz="4" w:space="0" w:color="auto"/>
              <w:left w:val="single" w:sz="4" w:space="0" w:color="auto"/>
              <w:bottom w:val="single" w:sz="4" w:space="0" w:color="auto"/>
              <w:right w:val="single" w:sz="4" w:space="0" w:color="auto"/>
            </w:tcBorders>
          </w:tcPr>
          <w:p w:rsidR="00D0569C" w:rsidRPr="00EA1AD5" w:rsidRDefault="00D0569C" w:rsidP="00366F72">
            <w:pPr>
              <w:spacing w:after="0" w:line="240" w:lineRule="auto"/>
              <w:rPr>
                <w:rFonts w:asciiTheme="minorHAnsi" w:hAnsiTheme="minorHAnsi" w:cs="Arial"/>
                <w:sz w:val="24"/>
                <w:szCs w:val="24"/>
              </w:rPr>
            </w:pPr>
          </w:p>
        </w:tc>
      </w:tr>
    </w:tbl>
    <w:p w:rsidR="00D0569C" w:rsidRPr="00B72553" w:rsidRDefault="00D0569C" w:rsidP="00D0569C">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0569C" w:rsidRPr="00EA1AD5" w:rsidTr="00366F72">
        <w:trPr>
          <w:trHeight w:val="2935"/>
        </w:trPr>
        <w:tc>
          <w:tcPr>
            <w:tcW w:w="8522" w:type="dxa"/>
          </w:tcPr>
          <w:p w:rsidR="00D0569C" w:rsidRPr="00EA1AD5" w:rsidRDefault="00D0569C" w:rsidP="00366F72">
            <w:pPr>
              <w:spacing w:after="0" w:line="240" w:lineRule="auto"/>
              <w:rPr>
                <w:rFonts w:asciiTheme="minorHAnsi" w:hAnsiTheme="minorHAnsi" w:cs="Arial"/>
                <w:sz w:val="24"/>
                <w:szCs w:val="24"/>
              </w:rPr>
            </w:pPr>
            <w:r w:rsidRPr="00EA1AD5">
              <w:rPr>
                <w:rFonts w:asciiTheme="minorHAnsi" w:hAnsiTheme="minorHAnsi" w:cs="Arial"/>
                <w:sz w:val="24"/>
                <w:szCs w:val="24"/>
              </w:rPr>
              <w:t>Comments:</w:t>
            </w: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tc>
      </w:tr>
    </w:tbl>
    <w:p w:rsidR="00D0569C" w:rsidRPr="00B72553" w:rsidRDefault="00D0569C" w:rsidP="00D0569C">
      <w:pPr>
        <w:spacing w:after="0" w:line="240" w:lineRule="auto"/>
        <w:rPr>
          <w:rFonts w:cs="Arial"/>
          <w:sz w:val="24"/>
          <w:szCs w:val="24"/>
        </w:rPr>
      </w:pPr>
    </w:p>
    <w:p w:rsidR="00D0569C" w:rsidRPr="00B72553" w:rsidRDefault="00D0569C" w:rsidP="00D0569C">
      <w:pPr>
        <w:pStyle w:val="Heading2"/>
      </w:pPr>
      <w:r w:rsidRPr="00B72553">
        <w:t xml:space="preserve"> </w:t>
      </w:r>
      <w:r w:rsidRPr="00B72553">
        <w:rPr>
          <w:b/>
        </w:rPr>
        <w:t xml:space="preserve">Q3. </w:t>
      </w:r>
      <w:r w:rsidRPr="00B72553">
        <w:t xml:space="preserve">Is there an opportunity to better promote equality of opportunity or good relations? If yes, please give details as to how. </w:t>
      </w:r>
    </w:p>
    <w:p w:rsidR="00D0569C" w:rsidRPr="00B72553" w:rsidRDefault="00D0569C" w:rsidP="00D0569C">
      <w:pPr>
        <w:spacing w:after="0" w:line="240" w:lineRule="auto"/>
        <w:rPr>
          <w:rFonts w:cs="Arial"/>
          <w:sz w:val="24"/>
          <w:szCs w:val="24"/>
        </w:rPr>
      </w:pPr>
    </w:p>
    <w:tbl>
      <w:tblPr>
        <w:tblW w:w="0" w:type="auto"/>
        <w:tblLook w:val="01E0"/>
      </w:tblPr>
      <w:tblGrid>
        <w:gridCol w:w="828"/>
        <w:gridCol w:w="360"/>
        <w:gridCol w:w="1440"/>
        <w:gridCol w:w="360"/>
      </w:tblGrid>
      <w:tr w:rsidR="00D0569C" w:rsidRPr="00EA1AD5" w:rsidTr="00366F72">
        <w:tc>
          <w:tcPr>
            <w:tcW w:w="828" w:type="dxa"/>
            <w:tcBorders>
              <w:right w:val="single" w:sz="4" w:space="0" w:color="auto"/>
            </w:tcBorders>
          </w:tcPr>
          <w:p w:rsidR="00D0569C" w:rsidRPr="00EA1AD5" w:rsidRDefault="00D0569C" w:rsidP="00366F72">
            <w:pPr>
              <w:spacing w:after="0" w:line="240" w:lineRule="auto"/>
              <w:rPr>
                <w:rFonts w:asciiTheme="minorHAnsi" w:hAnsiTheme="minorHAnsi" w:cs="Arial"/>
                <w:sz w:val="24"/>
                <w:szCs w:val="24"/>
              </w:rPr>
            </w:pPr>
            <w:r w:rsidRPr="00EA1AD5">
              <w:rPr>
                <w:rFonts w:asciiTheme="minorHAnsi" w:hAnsiTheme="minorHAnsi" w:cs="Arial"/>
                <w:sz w:val="24"/>
                <w:szCs w:val="24"/>
              </w:rPr>
              <w:t>Yes</w:t>
            </w:r>
          </w:p>
        </w:tc>
        <w:tc>
          <w:tcPr>
            <w:tcW w:w="360" w:type="dxa"/>
            <w:tcBorders>
              <w:top w:val="single" w:sz="4" w:space="0" w:color="auto"/>
              <w:left w:val="single" w:sz="4" w:space="0" w:color="auto"/>
              <w:bottom w:val="single" w:sz="4" w:space="0" w:color="auto"/>
              <w:right w:val="single" w:sz="4" w:space="0" w:color="auto"/>
            </w:tcBorders>
          </w:tcPr>
          <w:p w:rsidR="00D0569C" w:rsidRPr="00EA1AD5" w:rsidRDefault="00D0569C" w:rsidP="00366F72">
            <w:pPr>
              <w:spacing w:after="0" w:line="240" w:lineRule="auto"/>
              <w:rPr>
                <w:rFonts w:asciiTheme="minorHAnsi" w:hAnsiTheme="minorHAnsi" w:cs="Arial"/>
                <w:sz w:val="24"/>
                <w:szCs w:val="24"/>
              </w:rPr>
            </w:pPr>
          </w:p>
        </w:tc>
        <w:tc>
          <w:tcPr>
            <w:tcW w:w="1440" w:type="dxa"/>
            <w:tcBorders>
              <w:left w:val="single" w:sz="4" w:space="0" w:color="auto"/>
              <w:right w:val="single" w:sz="4" w:space="0" w:color="auto"/>
            </w:tcBorders>
          </w:tcPr>
          <w:p w:rsidR="00D0569C" w:rsidRPr="00EA1AD5" w:rsidRDefault="00D0569C" w:rsidP="00366F72">
            <w:pPr>
              <w:spacing w:after="0" w:line="240" w:lineRule="auto"/>
              <w:rPr>
                <w:rFonts w:asciiTheme="minorHAnsi" w:hAnsiTheme="minorHAnsi" w:cs="Arial"/>
                <w:sz w:val="24"/>
                <w:szCs w:val="24"/>
              </w:rPr>
            </w:pPr>
            <w:r w:rsidRPr="00EA1AD5">
              <w:rPr>
                <w:rFonts w:asciiTheme="minorHAnsi" w:hAnsiTheme="minorHAnsi" w:cs="Arial"/>
                <w:sz w:val="24"/>
                <w:szCs w:val="24"/>
              </w:rPr>
              <w:tab/>
              <w:t>No</w:t>
            </w:r>
          </w:p>
        </w:tc>
        <w:tc>
          <w:tcPr>
            <w:tcW w:w="360" w:type="dxa"/>
            <w:tcBorders>
              <w:top w:val="single" w:sz="4" w:space="0" w:color="auto"/>
              <w:left w:val="single" w:sz="4" w:space="0" w:color="auto"/>
              <w:bottom w:val="single" w:sz="4" w:space="0" w:color="auto"/>
              <w:right w:val="single" w:sz="4" w:space="0" w:color="auto"/>
            </w:tcBorders>
          </w:tcPr>
          <w:p w:rsidR="00D0569C" w:rsidRPr="00EA1AD5" w:rsidRDefault="00D0569C" w:rsidP="00366F72">
            <w:pPr>
              <w:spacing w:after="0" w:line="240" w:lineRule="auto"/>
              <w:rPr>
                <w:rFonts w:asciiTheme="minorHAnsi" w:hAnsiTheme="minorHAnsi" w:cs="Arial"/>
                <w:sz w:val="24"/>
                <w:szCs w:val="24"/>
              </w:rPr>
            </w:pPr>
          </w:p>
        </w:tc>
      </w:tr>
    </w:tbl>
    <w:p w:rsidR="00D0569C" w:rsidRPr="00B72553" w:rsidRDefault="00D0569C" w:rsidP="00D0569C">
      <w:pPr>
        <w:spacing w:after="0" w:line="240" w:lineRule="auto"/>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0569C" w:rsidRPr="00EA1AD5" w:rsidTr="00366F72">
        <w:tc>
          <w:tcPr>
            <w:tcW w:w="8528" w:type="dxa"/>
          </w:tcPr>
          <w:p w:rsidR="00D0569C" w:rsidRPr="00EA1AD5" w:rsidRDefault="00D0569C" w:rsidP="00366F72">
            <w:pPr>
              <w:spacing w:after="0" w:line="240" w:lineRule="auto"/>
              <w:rPr>
                <w:rFonts w:asciiTheme="minorHAnsi" w:hAnsiTheme="minorHAnsi" w:cs="Arial"/>
                <w:sz w:val="24"/>
                <w:szCs w:val="24"/>
              </w:rPr>
            </w:pPr>
            <w:r w:rsidRPr="00EA1AD5">
              <w:rPr>
                <w:rFonts w:asciiTheme="minorHAnsi" w:hAnsiTheme="minorHAnsi" w:cs="Arial"/>
                <w:sz w:val="24"/>
                <w:szCs w:val="24"/>
              </w:rPr>
              <w:t>Comments:</w:t>
            </w: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tc>
      </w:tr>
    </w:tbl>
    <w:p w:rsidR="00D0569C" w:rsidRPr="00B72553" w:rsidRDefault="00D0569C" w:rsidP="00D0569C">
      <w:pPr>
        <w:pStyle w:val="Heading2"/>
      </w:pPr>
      <w:r w:rsidRPr="00B72553">
        <w:rPr>
          <w:b/>
        </w:rPr>
        <w:lastRenderedPageBreak/>
        <w:t>Q4.</w:t>
      </w:r>
      <w:r w:rsidRPr="00B72553">
        <w:t xml:space="preserve"> Are there any aspects of these recommendations where potential human rights violations may occur?</w:t>
      </w:r>
    </w:p>
    <w:p w:rsidR="00D0569C" w:rsidRPr="00B72553" w:rsidRDefault="00D0569C" w:rsidP="00D0569C">
      <w:pPr>
        <w:spacing w:after="0" w:line="240" w:lineRule="auto"/>
        <w:rPr>
          <w:rFonts w:cs="Arial"/>
          <w:sz w:val="24"/>
          <w:szCs w:val="24"/>
        </w:rPr>
      </w:pPr>
    </w:p>
    <w:tbl>
      <w:tblPr>
        <w:tblW w:w="0" w:type="auto"/>
        <w:tblLook w:val="01E0"/>
      </w:tblPr>
      <w:tblGrid>
        <w:gridCol w:w="828"/>
        <w:gridCol w:w="360"/>
        <w:gridCol w:w="1440"/>
        <w:gridCol w:w="360"/>
      </w:tblGrid>
      <w:tr w:rsidR="00D0569C" w:rsidRPr="00EA1AD5" w:rsidTr="00366F72">
        <w:tc>
          <w:tcPr>
            <w:tcW w:w="828" w:type="dxa"/>
            <w:tcBorders>
              <w:right w:val="single" w:sz="4" w:space="0" w:color="auto"/>
            </w:tcBorders>
          </w:tcPr>
          <w:p w:rsidR="00D0569C" w:rsidRPr="00EA1AD5" w:rsidRDefault="00D0569C" w:rsidP="00366F72">
            <w:pPr>
              <w:spacing w:after="0" w:line="240" w:lineRule="auto"/>
              <w:rPr>
                <w:rFonts w:asciiTheme="minorHAnsi" w:hAnsiTheme="minorHAnsi" w:cs="Arial"/>
                <w:sz w:val="24"/>
                <w:szCs w:val="24"/>
              </w:rPr>
            </w:pPr>
            <w:r w:rsidRPr="00EA1AD5">
              <w:rPr>
                <w:rFonts w:asciiTheme="minorHAnsi" w:hAnsiTheme="minorHAnsi" w:cs="Arial"/>
                <w:sz w:val="24"/>
                <w:szCs w:val="24"/>
              </w:rPr>
              <w:t>Yes</w:t>
            </w:r>
          </w:p>
        </w:tc>
        <w:tc>
          <w:tcPr>
            <w:tcW w:w="360" w:type="dxa"/>
            <w:tcBorders>
              <w:top w:val="single" w:sz="4" w:space="0" w:color="auto"/>
              <w:left w:val="single" w:sz="4" w:space="0" w:color="auto"/>
              <w:bottom w:val="single" w:sz="4" w:space="0" w:color="auto"/>
              <w:right w:val="single" w:sz="4" w:space="0" w:color="auto"/>
            </w:tcBorders>
          </w:tcPr>
          <w:p w:rsidR="00D0569C" w:rsidRPr="00EA1AD5" w:rsidRDefault="00D0569C" w:rsidP="00366F72">
            <w:pPr>
              <w:spacing w:after="0" w:line="240" w:lineRule="auto"/>
              <w:rPr>
                <w:rFonts w:asciiTheme="minorHAnsi" w:hAnsiTheme="minorHAnsi" w:cs="Arial"/>
                <w:sz w:val="24"/>
                <w:szCs w:val="24"/>
              </w:rPr>
            </w:pPr>
          </w:p>
        </w:tc>
        <w:tc>
          <w:tcPr>
            <w:tcW w:w="1440" w:type="dxa"/>
            <w:tcBorders>
              <w:left w:val="single" w:sz="4" w:space="0" w:color="auto"/>
              <w:right w:val="single" w:sz="4" w:space="0" w:color="auto"/>
            </w:tcBorders>
          </w:tcPr>
          <w:p w:rsidR="00D0569C" w:rsidRPr="00EA1AD5" w:rsidRDefault="00D0569C" w:rsidP="00366F72">
            <w:pPr>
              <w:spacing w:after="0" w:line="240" w:lineRule="auto"/>
              <w:rPr>
                <w:rFonts w:asciiTheme="minorHAnsi" w:hAnsiTheme="minorHAnsi" w:cs="Arial"/>
                <w:sz w:val="24"/>
                <w:szCs w:val="24"/>
              </w:rPr>
            </w:pPr>
            <w:r w:rsidRPr="00EA1AD5">
              <w:rPr>
                <w:rFonts w:asciiTheme="minorHAnsi" w:hAnsiTheme="minorHAnsi" w:cs="Arial"/>
                <w:sz w:val="24"/>
                <w:szCs w:val="24"/>
              </w:rPr>
              <w:tab/>
              <w:t>No</w:t>
            </w:r>
          </w:p>
        </w:tc>
        <w:tc>
          <w:tcPr>
            <w:tcW w:w="360" w:type="dxa"/>
            <w:tcBorders>
              <w:top w:val="single" w:sz="4" w:space="0" w:color="auto"/>
              <w:left w:val="single" w:sz="4" w:space="0" w:color="auto"/>
              <w:bottom w:val="single" w:sz="4" w:space="0" w:color="auto"/>
              <w:right w:val="single" w:sz="4" w:space="0" w:color="auto"/>
            </w:tcBorders>
          </w:tcPr>
          <w:p w:rsidR="00D0569C" w:rsidRPr="00EA1AD5" w:rsidRDefault="00D0569C" w:rsidP="00366F72">
            <w:pPr>
              <w:spacing w:after="0" w:line="240" w:lineRule="auto"/>
              <w:rPr>
                <w:rFonts w:asciiTheme="minorHAnsi" w:hAnsiTheme="minorHAnsi" w:cs="Arial"/>
                <w:sz w:val="24"/>
                <w:szCs w:val="24"/>
              </w:rPr>
            </w:pPr>
          </w:p>
        </w:tc>
      </w:tr>
    </w:tbl>
    <w:p w:rsidR="00D0569C" w:rsidRPr="00B72553" w:rsidRDefault="00D0569C" w:rsidP="00D0569C">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0569C" w:rsidRPr="00EA1AD5" w:rsidTr="00366F72">
        <w:tc>
          <w:tcPr>
            <w:tcW w:w="8522" w:type="dxa"/>
          </w:tcPr>
          <w:p w:rsidR="00D0569C" w:rsidRPr="00EA1AD5" w:rsidRDefault="00D0569C" w:rsidP="00366F72">
            <w:pPr>
              <w:spacing w:after="0" w:line="240" w:lineRule="auto"/>
              <w:rPr>
                <w:rFonts w:asciiTheme="minorHAnsi" w:hAnsiTheme="minorHAnsi" w:cs="Arial"/>
                <w:sz w:val="24"/>
                <w:szCs w:val="24"/>
              </w:rPr>
            </w:pPr>
            <w:r w:rsidRPr="00EA1AD5">
              <w:rPr>
                <w:rFonts w:asciiTheme="minorHAnsi" w:hAnsiTheme="minorHAnsi" w:cs="Arial"/>
                <w:sz w:val="24"/>
                <w:szCs w:val="24"/>
              </w:rPr>
              <w:t>Comments:</w:t>
            </w: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p w:rsidR="00D0569C" w:rsidRPr="00EA1AD5" w:rsidRDefault="00D0569C" w:rsidP="00366F72">
            <w:pPr>
              <w:spacing w:after="0" w:line="240" w:lineRule="auto"/>
              <w:rPr>
                <w:rFonts w:asciiTheme="minorHAnsi" w:hAnsiTheme="minorHAnsi" w:cs="Arial"/>
                <w:sz w:val="24"/>
                <w:szCs w:val="24"/>
              </w:rPr>
            </w:pPr>
          </w:p>
        </w:tc>
      </w:tr>
    </w:tbl>
    <w:p w:rsidR="00D0569C" w:rsidRPr="00B72553" w:rsidRDefault="00D0569C" w:rsidP="00D0569C">
      <w:pPr>
        <w:spacing w:after="0" w:line="240" w:lineRule="auto"/>
        <w:rPr>
          <w:rFonts w:cs="Arial"/>
          <w:b/>
          <w:sz w:val="24"/>
          <w:szCs w:val="24"/>
        </w:rPr>
      </w:pPr>
      <w:r w:rsidRPr="00B72553">
        <w:rPr>
          <w:rFonts w:cs="Arial"/>
          <w:b/>
          <w:sz w:val="24"/>
          <w:szCs w:val="24"/>
        </w:rPr>
        <w:t xml:space="preserve"> </w:t>
      </w:r>
    </w:p>
    <w:p w:rsidR="00D0569C" w:rsidRPr="00B72553" w:rsidRDefault="00D0569C" w:rsidP="00D0569C">
      <w:pPr>
        <w:tabs>
          <w:tab w:val="right" w:leader="dot" w:pos="6480"/>
        </w:tabs>
        <w:spacing w:after="0" w:line="240" w:lineRule="auto"/>
        <w:jc w:val="center"/>
        <w:rPr>
          <w:rFonts w:cs="Arial"/>
          <w:spacing w:val="-5"/>
          <w:sz w:val="24"/>
          <w:szCs w:val="24"/>
        </w:rPr>
      </w:pPr>
    </w:p>
    <w:p w:rsidR="00D0569C" w:rsidRPr="00B72553" w:rsidRDefault="00D0569C" w:rsidP="00D0569C">
      <w:pPr>
        <w:spacing w:after="0" w:line="240" w:lineRule="auto"/>
        <w:jc w:val="center"/>
        <w:rPr>
          <w:rFonts w:cs="Arial"/>
          <w:sz w:val="24"/>
          <w:szCs w:val="24"/>
        </w:rPr>
      </w:pPr>
      <w:r w:rsidRPr="00B72553">
        <w:rPr>
          <w:rFonts w:cs="Arial"/>
          <w:b/>
          <w:sz w:val="24"/>
          <w:szCs w:val="24"/>
        </w:rPr>
        <w:t>Please return your response questionnaire.</w:t>
      </w:r>
    </w:p>
    <w:p w:rsidR="00D0569C" w:rsidRPr="00B72553" w:rsidRDefault="00D0569C" w:rsidP="00D0569C">
      <w:pPr>
        <w:tabs>
          <w:tab w:val="right" w:leader="dot" w:pos="6480"/>
        </w:tabs>
        <w:spacing w:after="0" w:line="240" w:lineRule="auto"/>
        <w:jc w:val="center"/>
        <w:rPr>
          <w:b/>
          <w:spacing w:val="-5"/>
          <w:sz w:val="24"/>
          <w:szCs w:val="24"/>
        </w:rPr>
      </w:pPr>
      <w:r w:rsidRPr="00B72553">
        <w:rPr>
          <w:b/>
          <w:spacing w:val="-5"/>
          <w:sz w:val="24"/>
          <w:szCs w:val="24"/>
        </w:rPr>
        <w:t xml:space="preserve">Responses must be received no later than </w:t>
      </w:r>
      <w:r w:rsidR="00583039">
        <w:rPr>
          <w:b/>
          <w:spacing w:val="-5"/>
          <w:sz w:val="24"/>
          <w:szCs w:val="24"/>
        </w:rPr>
        <w:t>12 February</w:t>
      </w:r>
      <w:r w:rsidRPr="00B72553">
        <w:rPr>
          <w:b/>
          <w:spacing w:val="-5"/>
          <w:sz w:val="24"/>
          <w:szCs w:val="24"/>
        </w:rPr>
        <w:t xml:space="preserve"> 201</w:t>
      </w:r>
      <w:r>
        <w:rPr>
          <w:b/>
          <w:spacing w:val="-5"/>
          <w:sz w:val="24"/>
          <w:szCs w:val="24"/>
        </w:rPr>
        <w:t>6</w:t>
      </w:r>
    </w:p>
    <w:p w:rsidR="00D0569C" w:rsidRDefault="00D0569C" w:rsidP="00D0569C">
      <w:pPr>
        <w:tabs>
          <w:tab w:val="right" w:leader="dot" w:pos="6480"/>
        </w:tabs>
        <w:spacing w:after="0" w:line="240" w:lineRule="auto"/>
        <w:jc w:val="center"/>
        <w:rPr>
          <w:b/>
          <w:spacing w:val="-5"/>
          <w:sz w:val="24"/>
          <w:szCs w:val="24"/>
        </w:rPr>
      </w:pPr>
      <w:r w:rsidRPr="00B72553">
        <w:rPr>
          <w:b/>
          <w:spacing w:val="-5"/>
          <w:sz w:val="24"/>
          <w:szCs w:val="24"/>
        </w:rPr>
        <w:t>Thank you for your comments.</w:t>
      </w:r>
    </w:p>
    <w:p w:rsidR="00D0569C" w:rsidRDefault="00D0569C" w:rsidP="00D0569C">
      <w:pPr>
        <w:tabs>
          <w:tab w:val="right" w:leader="dot" w:pos="6480"/>
        </w:tabs>
        <w:spacing w:after="0" w:line="240" w:lineRule="auto"/>
        <w:jc w:val="center"/>
        <w:rPr>
          <w:b/>
          <w:spacing w:val="-5"/>
          <w:sz w:val="24"/>
          <w:szCs w:val="24"/>
        </w:rPr>
      </w:pPr>
    </w:p>
    <w:p w:rsidR="00D0569C" w:rsidRDefault="00D0569C" w:rsidP="00D0569C">
      <w:pPr>
        <w:tabs>
          <w:tab w:val="right" w:leader="dot" w:pos="6480"/>
        </w:tabs>
        <w:spacing w:after="0" w:line="240" w:lineRule="auto"/>
        <w:jc w:val="center"/>
        <w:rPr>
          <w:b/>
          <w:spacing w:val="-5"/>
          <w:sz w:val="24"/>
          <w:szCs w:val="24"/>
        </w:rPr>
      </w:pPr>
    </w:p>
    <w:p w:rsidR="00D0569C" w:rsidRDefault="00D0569C" w:rsidP="00D0569C">
      <w:pPr>
        <w:tabs>
          <w:tab w:val="right" w:leader="dot" w:pos="6480"/>
        </w:tabs>
        <w:spacing w:after="0" w:line="240" w:lineRule="auto"/>
        <w:jc w:val="center"/>
        <w:rPr>
          <w:b/>
          <w:spacing w:val="-5"/>
          <w:sz w:val="24"/>
          <w:szCs w:val="24"/>
        </w:rPr>
      </w:pPr>
    </w:p>
    <w:p w:rsidR="00D0569C" w:rsidRDefault="00D0569C" w:rsidP="00D0569C">
      <w:pPr>
        <w:tabs>
          <w:tab w:val="right" w:leader="dot" w:pos="6480"/>
        </w:tabs>
        <w:spacing w:after="0" w:line="240" w:lineRule="auto"/>
        <w:jc w:val="center"/>
        <w:rPr>
          <w:b/>
          <w:spacing w:val="-5"/>
          <w:sz w:val="24"/>
          <w:szCs w:val="24"/>
        </w:rPr>
      </w:pPr>
    </w:p>
    <w:p w:rsidR="00D0569C" w:rsidRDefault="00D0569C" w:rsidP="00D0569C">
      <w:pPr>
        <w:tabs>
          <w:tab w:val="right" w:leader="dot" w:pos="6480"/>
        </w:tabs>
        <w:spacing w:after="0" w:line="240" w:lineRule="auto"/>
        <w:jc w:val="center"/>
        <w:rPr>
          <w:b/>
          <w:spacing w:val="-5"/>
          <w:sz w:val="24"/>
          <w:szCs w:val="24"/>
        </w:rPr>
      </w:pPr>
    </w:p>
    <w:p w:rsidR="00D0569C" w:rsidRDefault="00D0569C" w:rsidP="00D0569C">
      <w:pPr>
        <w:tabs>
          <w:tab w:val="right" w:leader="dot" w:pos="6480"/>
        </w:tabs>
        <w:spacing w:after="0" w:line="240" w:lineRule="auto"/>
        <w:jc w:val="center"/>
        <w:rPr>
          <w:b/>
          <w:spacing w:val="-5"/>
          <w:sz w:val="24"/>
          <w:szCs w:val="24"/>
        </w:rPr>
      </w:pPr>
    </w:p>
    <w:p w:rsidR="00D0569C" w:rsidRDefault="00D0569C" w:rsidP="00D0569C">
      <w:pPr>
        <w:tabs>
          <w:tab w:val="right" w:leader="dot" w:pos="6480"/>
        </w:tabs>
        <w:spacing w:after="0" w:line="240" w:lineRule="auto"/>
        <w:jc w:val="center"/>
        <w:rPr>
          <w:b/>
          <w:spacing w:val="-5"/>
          <w:sz w:val="24"/>
          <w:szCs w:val="24"/>
        </w:rPr>
      </w:pPr>
    </w:p>
    <w:p w:rsidR="00D0569C" w:rsidRDefault="00D0569C" w:rsidP="00D0569C">
      <w:pPr>
        <w:tabs>
          <w:tab w:val="right" w:leader="dot" w:pos="6480"/>
        </w:tabs>
        <w:spacing w:after="0" w:line="240" w:lineRule="auto"/>
        <w:jc w:val="center"/>
        <w:rPr>
          <w:b/>
          <w:spacing w:val="-5"/>
          <w:sz w:val="24"/>
          <w:szCs w:val="24"/>
        </w:rPr>
      </w:pPr>
    </w:p>
    <w:p w:rsidR="00D0569C" w:rsidRPr="00B72553" w:rsidRDefault="00D0569C" w:rsidP="00D0569C">
      <w:pPr>
        <w:tabs>
          <w:tab w:val="right" w:leader="dot" w:pos="6480"/>
        </w:tabs>
        <w:spacing w:after="0" w:line="240" w:lineRule="auto"/>
        <w:jc w:val="center"/>
        <w:rPr>
          <w:rFonts w:cs="Arial"/>
          <w:spacing w:val="-5"/>
          <w:sz w:val="24"/>
          <w:szCs w:val="24"/>
        </w:rPr>
      </w:pPr>
    </w:p>
    <w:p w:rsidR="00D0569C" w:rsidRPr="001A7158" w:rsidRDefault="00D0569C" w:rsidP="00D0569C">
      <w:pPr>
        <w:pStyle w:val="Heading1"/>
        <w:rPr>
          <w:u w:val="single"/>
        </w:rPr>
      </w:pPr>
      <w:bookmarkStart w:id="1" w:name="_Toc436124641"/>
      <w:r>
        <w:t>A</w:t>
      </w:r>
      <w:r w:rsidRPr="00B06B2B">
        <w:t>nnex</w:t>
      </w:r>
      <w:r w:rsidRPr="001A7158">
        <w:t xml:space="preserve"> </w:t>
      </w:r>
      <w:bookmarkEnd w:id="1"/>
      <w:r>
        <w:t>A</w:t>
      </w:r>
    </w:p>
    <w:p w:rsidR="00D0569C" w:rsidRPr="009D6267" w:rsidRDefault="00D0569C" w:rsidP="00D0569C">
      <w:pPr>
        <w:pStyle w:val="Heading2"/>
        <w:rPr>
          <w:i/>
        </w:rPr>
      </w:pPr>
      <w:bookmarkStart w:id="2" w:name="_Toc436124642"/>
      <w:r w:rsidRPr="009D6267">
        <w:rPr>
          <w:caps w:val="0"/>
        </w:rPr>
        <w:t>FREEDOM OF INFORMATION ACT 2000 – CONFIDENTIALITY OF CONSULTATIONS</w:t>
      </w:r>
      <w:bookmarkEnd w:id="2"/>
    </w:p>
    <w:p w:rsidR="00D0569C" w:rsidRPr="001A7158" w:rsidRDefault="00D0569C" w:rsidP="00D0569C">
      <w:pPr>
        <w:spacing w:line="360" w:lineRule="auto"/>
        <w:rPr>
          <w:rFonts w:cs="Arial"/>
          <w:caps/>
          <w:sz w:val="24"/>
          <w:szCs w:val="24"/>
        </w:rPr>
      </w:pPr>
    </w:p>
    <w:p w:rsidR="00D0569C" w:rsidRPr="001A7158" w:rsidRDefault="00D0569C" w:rsidP="00D0569C">
      <w:pPr>
        <w:spacing w:line="360" w:lineRule="auto"/>
        <w:jc w:val="both"/>
        <w:rPr>
          <w:rFonts w:cs="Arial"/>
          <w:sz w:val="24"/>
          <w:szCs w:val="24"/>
        </w:rPr>
      </w:pPr>
      <w:r w:rsidRPr="001A7158">
        <w:rPr>
          <w:rFonts w:cs="Arial"/>
          <w:sz w:val="24"/>
          <w:szCs w:val="24"/>
        </w:rPr>
        <w:t xml:space="preserve">The Department will publish a summary of responses following completion of the consultation process. Your response, and all other responses to the consultation, may be disclosed on request. The Department can only refuse to disclose information in exceptional circumstances. </w:t>
      </w:r>
      <w:r w:rsidRPr="001A7158">
        <w:rPr>
          <w:rFonts w:cs="Arial"/>
          <w:b/>
          <w:bCs/>
          <w:sz w:val="24"/>
          <w:szCs w:val="24"/>
          <w:u w:val="single"/>
        </w:rPr>
        <w:t>Before</w:t>
      </w:r>
      <w:r w:rsidRPr="001A7158">
        <w:rPr>
          <w:rFonts w:cs="Arial"/>
          <w:sz w:val="24"/>
          <w:szCs w:val="24"/>
        </w:rPr>
        <w:t xml:space="preserve"> you submit your response, please read the paragraphs below on the confidentiality of consultations and they will give you guidance on the legal position about any information given by you in response to this consultation.</w:t>
      </w:r>
    </w:p>
    <w:p w:rsidR="00D0569C" w:rsidRPr="001A7158" w:rsidRDefault="00D0569C" w:rsidP="00D0569C">
      <w:pPr>
        <w:spacing w:line="360" w:lineRule="auto"/>
        <w:jc w:val="both"/>
        <w:rPr>
          <w:rFonts w:cs="Arial"/>
          <w:sz w:val="24"/>
          <w:szCs w:val="24"/>
        </w:rPr>
      </w:pPr>
      <w:r w:rsidRPr="001A7158">
        <w:rPr>
          <w:rFonts w:cs="Arial"/>
          <w:sz w:val="24"/>
          <w:szCs w:val="24"/>
        </w:rPr>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w:t>
      </w:r>
    </w:p>
    <w:p w:rsidR="00D0569C" w:rsidRPr="001A7158" w:rsidRDefault="00D0569C" w:rsidP="00D0569C">
      <w:pPr>
        <w:spacing w:line="360" w:lineRule="auto"/>
        <w:jc w:val="both"/>
        <w:rPr>
          <w:rFonts w:cs="Arial"/>
          <w:sz w:val="24"/>
          <w:szCs w:val="24"/>
        </w:rPr>
      </w:pPr>
      <w:r w:rsidRPr="001A7158">
        <w:rPr>
          <w:rFonts w:cs="Arial"/>
          <w:sz w:val="24"/>
          <w:szCs w:val="24"/>
        </w:rPr>
        <w:t>This means that information provided by you in response to the consultation is unlikely to be treated as confidential, except in very particular circumstances. The Lord Chancellor’s Code of Practice on the Freedom of Information Act provides that:</w:t>
      </w:r>
    </w:p>
    <w:p w:rsidR="00D0569C" w:rsidRPr="001A7158" w:rsidRDefault="00D0569C" w:rsidP="00D0569C">
      <w:pPr>
        <w:numPr>
          <w:ilvl w:val="0"/>
          <w:numId w:val="25"/>
        </w:numPr>
        <w:tabs>
          <w:tab w:val="clear" w:pos="720"/>
          <w:tab w:val="num" w:pos="360"/>
        </w:tabs>
        <w:spacing w:after="0" w:line="360" w:lineRule="auto"/>
        <w:ind w:left="360"/>
        <w:jc w:val="both"/>
        <w:rPr>
          <w:rFonts w:cs="Arial"/>
          <w:sz w:val="24"/>
          <w:szCs w:val="24"/>
        </w:rPr>
      </w:pPr>
      <w:r>
        <w:rPr>
          <w:rFonts w:cs="Arial"/>
          <w:sz w:val="24"/>
          <w:szCs w:val="24"/>
        </w:rPr>
        <w:t>T</w:t>
      </w:r>
      <w:r w:rsidRPr="001A7158">
        <w:rPr>
          <w:rFonts w:cs="Arial"/>
          <w:sz w:val="24"/>
          <w:szCs w:val="24"/>
        </w:rPr>
        <w:t>he Department should only accept information from third parties in confidence if it is necessary to obtain that information in connection with the exercise of any of the Department’s functions and it would not otherwise be provided</w:t>
      </w:r>
      <w:r>
        <w:rPr>
          <w:rFonts w:cs="Arial"/>
          <w:sz w:val="24"/>
          <w:szCs w:val="24"/>
        </w:rPr>
        <w:t>;</w:t>
      </w:r>
      <w:r w:rsidRPr="001A7158">
        <w:rPr>
          <w:rFonts w:cs="Arial"/>
          <w:sz w:val="24"/>
          <w:szCs w:val="24"/>
        </w:rPr>
        <w:t xml:space="preserve"> </w:t>
      </w:r>
    </w:p>
    <w:p w:rsidR="00D0569C" w:rsidRPr="001A7158" w:rsidRDefault="00D0569C" w:rsidP="00D0569C">
      <w:pPr>
        <w:numPr>
          <w:ilvl w:val="0"/>
          <w:numId w:val="25"/>
        </w:numPr>
        <w:tabs>
          <w:tab w:val="clear" w:pos="720"/>
          <w:tab w:val="num" w:pos="360"/>
        </w:tabs>
        <w:spacing w:after="0" w:line="360" w:lineRule="auto"/>
        <w:ind w:left="360"/>
        <w:jc w:val="both"/>
        <w:rPr>
          <w:rFonts w:cs="Arial"/>
          <w:sz w:val="24"/>
          <w:szCs w:val="24"/>
        </w:rPr>
      </w:pPr>
      <w:r>
        <w:rPr>
          <w:rFonts w:cs="Arial"/>
          <w:sz w:val="24"/>
          <w:szCs w:val="24"/>
        </w:rPr>
        <w:t>T</w:t>
      </w:r>
      <w:r w:rsidRPr="001A7158">
        <w:rPr>
          <w:rFonts w:cs="Arial"/>
          <w:sz w:val="24"/>
          <w:szCs w:val="24"/>
        </w:rPr>
        <w:t>he Department should not agree to hold information received from third parties “in confidence” which</w:t>
      </w:r>
      <w:r>
        <w:rPr>
          <w:rFonts w:cs="Arial"/>
          <w:sz w:val="24"/>
          <w:szCs w:val="24"/>
        </w:rPr>
        <w:t xml:space="preserve"> is not confidential in nature;</w:t>
      </w:r>
    </w:p>
    <w:p w:rsidR="00D0569C" w:rsidRPr="001A7158" w:rsidRDefault="00D0569C" w:rsidP="00D0569C">
      <w:pPr>
        <w:numPr>
          <w:ilvl w:val="0"/>
          <w:numId w:val="25"/>
        </w:numPr>
        <w:tabs>
          <w:tab w:val="clear" w:pos="720"/>
          <w:tab w:val="num" w:pos="360"/>
        </w:tabs>
        <w:spacing w:after="0" w:line="360" w:lineRule="auto"/>
        <w:ind w:left="360"/>
        <w:jc w:val="both"/>
        <w:rPr>
          <w:rFonts w:cs="Arial"/>
          <w:sz w:val="24"/>
          <w:szCs w:val="24"/>
        </w:rPr>
      </w:pPr>
      <w:r>
        <w:rPr>
          <w:rFonts w:cs="Arial"/>
          <w:sz w:val="24"/>
          <w:szCs w:val="24"/>
        </w:rPr>
        <w:t>A</w:t>
      </w:r>
      <w:r w:rsidRPr="001A7158">
        <w:rPr>
          <w:rFonts w:cs="Arial"/>
          <w:sz w:val="24"/>
          <w:szCs w:val="24"/>
        </w:rPr>
        <w:t>cceptance by the Department of confidentiality provisions must be for good reasons, capable of being justified to the Information Commissioner</w:t>
      </w:r>
      <w:r>
        <w:rPr>
          <w:rFonts w:cs="Arial"/>
          <w:sz w:val="24"/>
          <w:szCs w:val="24"/>
        </w:rPr>
        <w:t>.</w:t>
      </w:r>
      <w:r w:rsidRPr="001A7158">
        <w:rPr>
          <w:rFonts w:cs="Arial"/>
          <w:sz w:val="24"/>
          <w:szCs w:val="24"/>
        </w:rPr>
        <w:t xml:space="preserve"> </w:t>
      </w:r>
    </w:p>
    <w:p w:rsidR="00D0569C" w:rsidRPr="00EA1AD5" w:rsidRDefault="00D0569C" w:rsidP="00D0569C">
      <w:pPr>
        <w:outlineLvl w:val="0"/>
        <w:rPr>
          <w:rFonts w:ascii="Arial" w:hAnsi="Arial" w:cs="Arial"/>
          <w:sz w:val="24"/>
          <w:szCs w:val="24"/>
        </w:rPr>
      </w:pPr>
      <w:r w:rsidRPr="001A7158">
        <w:rPr>
          <w:rFonts w:cs="Arial"/>
          <w:sz w:val="24"/>
          <w:szCs w:val="24"/>
        </w:rPr>
        <w:lastRenderedPageBreak/>
        <w:t xml:space="preserve">For further information about confidentiality of responses please contact the Information Commissioner’s Office (or see web site at: </w:t>
      </w:r>
      <w:hyperlink r:id="rId8" w:history="1">
        <w:r w:rsidRPr="001A7158">
          <w:rPr>
            <w:rStyle w:val="Hyperlink"/>
            <w:rFonts w:cs="Arial"/>
            <w:b/>
            <w:bCs/>
            <w:sz w:val="24"/>
            <w:szCs w:val="24"/>
          </w:rPr>
          <w:t>http://www.informationcommissioner.gov.uk/</w:t>
        </w:r>
      </w:hyperlink>
      <w:r>
        <w:rPr>
          <w:sz w:val="24"/>
          <w:szCs w:val="24"/>
        </w:rPr>
        <w:t xml:space="preserve">). </w:t>
      </w:r>
    </w:p>
    <w:p w:rsidR="00D0569C" w:rsidRPr="00CD507A" w:rsidRDefault="00D0569C" w:rsidP="00D0569C">
      <w:pPr>
        <w:outlineLvl w:val="0"/>
        <w:rPr>
          <w:rFonts w:ascii="Arial" w:hAnsi="Arial" w:cs="Arial"/>
          <w:b/>
          <w:sz w:val="22"/>
          <w:szCs w:val="22"/>
        </w:rPr>
      </w:pPr>
    </w:p>
    <w:p w:rsidR="00D0569C" w:rsidRPr="00CD507A" w:rsidRDefault="00D0569C" w:rsidP="00D0569C">
      <w:pPr>
        <w:jc w:val="both"/>
        <w:rPr>
          <w:rFonts w:ascii="Arial" w:hAnsi="Arial" w:cs="Arial"/>
          <w:sz w:val="22"/>
          <w:szCs w:val="22"/>
          <w:u w:val="single"/>
        </w:rPr>
      </w:pPr>
    </w:p>
    <w:p w:rsidR="00D0569C" w:rsidRPr="00CD507A" w:rsidRDefault="00D0569C" w:rsidP="00D0569C">
      <w:pPr>
        <w:jc w:val="both"/>
        <w:rPr>
          <w:rFonts w:ascii="Arial" w:hAnsi="Arial" w:cs="Arial"/>
          <w:sz w:val="22"/>
          <w:szCs w:val="22"/>
          <w:u w:val="single"/>
        </w:rPr>
      </w:pPr>
    </w:p>
    <w:p w:rsidR="00D0569C" w:rsidRPr="00CD507A" w:rsidRDefault="00D0569C" w:rsidP="00D0569C">
      <w:pPr>
        <w:jc w:val="both"/>
        <w:rPr>
          <w:rFonts w:ascii="Arial" w:hAnsi="Arial" w:cs="Arial"/>
          <w:sz w:val="22"/>
          <w:szCs w:val="22"/>
          <w:u w:val="single"/>
        </w:rPr>
      </w:pPr>
    </w:p>
    <w:p w:rsidR="00D0569C" w:rsidRPr="00CD507A" w:rsidRDefault="00D0569C" w:rsidP="00D0569C">
      <w:pPr>
        <w:jc w:val="center"/>
        <w:rPr>
          <w:rFonts w:ascii="Arial" w:hAnsi="Arial" w:cs="Arial"/>
          <w:sz w:val="22"/>
          <w:szCs w:val="22"/>
        </w:rPr>
      </w:pPr>
    </w:p>
    <w:p w:rsidR="00D0569C" w:rsidRPr="002C1101" w:rsidRDefault="00D0569C" w:rsidP="00D0569C">
      <w:pPr>
        <w:jc w:val="center"/>
        <w:rPr>
          <w:rFonts w:asciiTheme="minorHAnsi" w:hAnsiTheme="minorHAnsi" w:cs="Arial"/>
          <w:sz w:val="24"/>
          <w:szCs w:val="24"/>
        </w:rPr>
      </w:pPr>
    </w:p>
    <w:p w:rsidR="00D0569C" w:rsidRPr="002C1101" w:rsidRDefault="00D0569C" w:rsidP="00D0569C">
      <w:pPr>
        <w:jc w:val="center"/>
        <w:rPr>
          <w:rFonts w:asciiTheme="minorHAnsi" w:hAnsiTheme="minorHAnsi" w:cs="Arial"/>
          <w:sz w:val="24"/>
          <w:szCs w:val="24"/>
        </w:rPr>
      </w:pPr>
      <w:r w:rsidRPr="002C1101">
        <w:rPr>
          <w:rFonts w:asciiTheme="minorHAnsi" w:hAnsiTheme="minorHAnsi" w:cs="Arial"/>
          <w:sz w:val="24"/>
          <w:szCs w:val="24"/>
        </w:rPr>
        <w:t xml:space="preserve">Produced by: </w:t>
      </w:r>
    </w:p>
    <w:p w:rsidR="00D0569C" w:rsidRPr="002C1101" w:rsidRDefault="00D0569C" w:rsidP="00D0569C">
      <w:pPr>
        <w:jc w:val="center"/>
        <w:rPr>
          <w:rFonts w:asciiTheme="minorHAnsi" w:hAnsiTheme="minorHAnsi" w:cs="Arial"/>
          <w:sz w:val="24"/>
          <w:szCs w:val="24"/>
        </w:rPr>
      </w:pPr>
      <w:r w:rsidRPr="002C1101">
        <w:rPr>
          <w:rFonts w:asciiTheme="minorHAnsi" w:hAnsiTheme="minorHAnsi" w:cs="Arial"/>
          <w:sz w:val="24"/>
          <w:szCs w:val="24"/>
        </w:rPr>
        <w:t>Department of Health, Social Services and Public Safety,</w:t>
      </w:r>
    </w:p>
    <w:p w:rsidR="00D0569C" w:rsidRPr="002C1101" w:rsidRDefault="00D0569C" w:rsidP="00D0569C">
      <w:pPr>
        <w:jc w:val="center"/>
        <w:rPr>
          <w:rFonts w:asciiTheme="minorHAnsi" w:hAnsiTheme="minorHAnsi" w:cs="Arial"/>
          <w:sz w:val="24"/>
          <w:szCs w:val="24"/>
        </w:rPr>
      </w:pPr>
      <w:r w:rsidRPr="002C1101">
        <w:rPr>
          <w:rFonts w:asciiTheme="minorHAnsi" w:hAnsiTheme="minorHAnsi" w:cs="Arial"/>
          <w:sz w:val="24"/>
          <w:szCs w:val="24"/>
        </w:rPr>
        <w:t>Castle Buildings, Belfast BT4 3SQ</w:t>
      </w:r>
    </w:p>
    <w:p w:rsidR="00D0569C" w:rsidRPr="002C1101" w:rsidRDefault="00D0569C" w:rsidP="00D0569C">
      <w:pPr>
        <w:jc w:val="center"/>
        <w:rPr>
          <w:rFonts w:asciiTheme="minorHAnsi" w:hAnsiTheme="minorHAnsi" w:cs="Arial"/>
          <w:sz w:val="24"/>
          <w:szCs w:val="24"/>
        </w:rPr>
      </w:pPr>
    </w:p>
    <w:p w:rsidR="00D0569C" w:rsidRPr="002C1101" w:rsidRDefault="00D0569C" w:rsidP="00D0569C">
      <w:pPr>
        <w:jc w:val="center"/>
        <w:rPr>
          <w:rFonts w:asciiTheme="minorHAnsi" w:hAnsiTheme="minorHAnsi" w:cs="Arial"/>
          <w:sz w:val="24"/>
          <w:szCs w:val="24"/>
        </w:rPr>
      </w:pPr>
      <w:r w:rsidRPr="002C1101">
        <w:rPr>
          <w:rFonts w:asciiTheme="minorHAnsi" w:hAnsiTheme="minorHAnsi" w:cs="Arial"/>
          <w:sz w:val="24"/>
          <w:szCs w:val="24"/>
        </w:rPr>
        <w:t>Telephone (028) 90522</w:t>
      </w:r>
      <w:r w:rsidR="00583039">
        <w:rPr>
          <w:rFonts w:asciiTheme="minorHAnsi" w:hAnsiTheme="minorHAnsi" w:cs="Arial"/>
          <w:sz w:val="24"/>
          <w:szCs w:val="24"/>
        </w:rPr>
        <w:t>177</w:t>
      </w:r>
    </w:p>
    <w:p w:rsidR="00D0569C" w:rsidRPr="002C1101" w:rsidRDefault="00D0569C" w:rsidP="00D0569C">
      <w:pPr>
        <w:jc w:val="center"/>
        <w:rPr>
          <w:rFonts w:asciiTheme="minorHAnsi" w:hAnsiTheme="minorHAnsi" w:cs="Arial"/>
          <w:sz w:val="24"/>
          <w:szCs w:val="24"/>
        </w:rPr>
      </w:pPr>
    </w:p>
    <w:p w:rsidR="00D0569C" w:rsidRPr="002C1101" w:rsidRDefault="00656E18" w:rsidP="00D0569C">
      <w:pPr>
        <w:jc w:val="center"/>
        <w:rPr>
          <w:rFonts w:asciiTheme="minorHAnsi" w:hAnsiTheme="minorHAnsi" w:cs="Arial"/>
          <w:sz w:val="24"/>
          <w:szCs w:val="24"/>
        </w:rPr>
      </w:pPr>
      <w:hyperlink r:id="rId9" w:history="1">
        <w:r w:rsidR="00D0569C" w:rsidRPr="002C1101">
          <w:rPr>
            <w:rStyle w:val="Hyperlink"/>
            <w:rFonts w:asciiTheme="minorHAnsi" w:hAnsiTheme="minorHAnsi" w:cs="Arial"/>
            <w:color w:val="auto"/>
            <w:sz w:val="24"/>
            <w:szCs w:val="24"/>
          </w:rPr>
          <w:t>www.dhsspsni.gov.uk</w:t>
        </w:r>
      </w:hyperlink>
    </w:p>
    <w:p w:rsidR="00D0569C" w:rsidRPr="002C1101" w:rsidRDefault="00D0569C" w:rsidP="00D0569C">
      <w:pPr>
        <w:jc w:val="center"/>
        <w:rPr>
          <w:rFonts w:asciiTheme="minorHAnsi" w:hAnsiTheme="minorHAnsi" w:cs="Arial"/>
          <w:sz w:val="24"/>
          <w:szCs w:val="24"/>
        </w:rPr>
      </w:pPr>
      <w:r>
        <w:rPr>
          <w:rFonts w:asciiTheme="minorHAnsi" w:hAnsiTheme="minorHAnsi" w:cs="Arial"/>
          <w:sz w:val="24"/>
          <w:szCs w:val="24"/>
        </w:rPr>
        <w:t>December</w:t>
      </w:r>
      <w:r w:rsidRPr="002C1101">
        <w:rPr>
          <w:rFonts w:asciiTheme="minorHAnsi" w:hAnsiTheme="minorHAnsi" w:cs="Arial"/>
          <w:sz w:val="24"/>
          <w:szCs w:val="24"/>
        </w:rPr>
        <w:t>2015</w:t>
      </w:r>
    </w:p>
    <w:p w:rsidR="00D0569C" w:rsidRPr="00712550" w:rsidRDefault="00D0569C" w:rsidP="00D0569C">
      <w:pPr>
        <w:rPr>
          <w:szCs w:val="22"/>
        </w:rPr>
      </w:pPr>
    </w:p>
    <w:p w:rsidR="00D0569C" w:rsidRPr="006E1803" w:rsidRDefault="00D0569C" w:rsidP="00D0569C">
      <w:pPr>
        <w:rPr>
          <w:szCs w:val="22"/>
        </w:rPr>
      </w:pPr>
    </w:p>
    <w:p w:rsidR="00D0569C" w:rsidRPr="00D019A7" w:rsidRDefault="00D0569C" w:rsidP="00D0569C">
      <w:pPr>
        <w:rPr>
          <w:szCs w:val="22"/>
        </w:rPr>
      </w:pPr>
    </w:p>
    <w:p w:rsidR="000A1AA9" w:rsidRPr="00D019A7" w:rsidRDefault="000A1AA9" w:rsidP="00D0569C">
      <w:pPr>
        <w:pStyle w:val="Title"/>
        <w:rPr>
          <w:szCs w:val="22"/>
        </w:rPr>
      </w:pPr>
    </w:p>
    <w:sectPr w:rsidR="000A1AA9" w:rsidRPr="00D019A7" w:rsidSect="001F7619">
      <w:footerReference w:type="default" r:id="rId10"/>
      <w:pgSz w:w="11906" w:h="16838"/>
      <w:pgMar w:top="1134" w:right="1800" w:bottom="1440" w:left="180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4CF" w:rsidRDefault="001054CF">
      <w:r>
        <w:separator/>
      </w:r>
    </w:p>
  </w:endnote>
  <w:endnote w:type="continuationSeparator" w:id="0">
    <w:p w:rsidR="001054CF" w:rsidRDefault="00105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D5" w:rsidRDefault="00EA1AD5">
    <w:pPr>
      <w:pStyle w:val="Footer"/>
      <w:jc w:val="right"/>
    </w:pPr>
    <w:r>
      <w:t xml:space="preserve">Page | </w:t>
    </w:r>
    <w:fldSimple w:instr=" PAGE   \* MERGEFORMAT ">
      <w:r w:rsidR="005D4F0D">
        <w:rPr>
          <w:noProof/>
        </w:rPr>
        <w:t>1</w:t>
      </w:r>
    </w:fldSimple>
    <w:r>
      <w:t xml:space="preserve"> </w:t>
    </w:r>
  </w:p>
  <w:p w:rsidR="001054CF" w:rsidRDefault="001054CF" w:rsidP="000A1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4CF" w:rsidRDefault="001054CF">
      <w:r>
        <w:separator/>
      </w:r>
    </w:p>
  </w:footnote>
  <w:footnote w:type="continuationSeparator" w:id="0">
    <w:p w:rsidR="001054CF" w:rsidRDefault="00105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8E4"/>
    <w:multiLevelType w:val="multilevel"/>
    <w:tmpl w:val="B06E02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536A13"/>
    <w:multiLevelType w:val="hybridMultilevel"/>
    <w:tmpl w:val="349E08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2D4A46"/>
    <w:multiLevelType w:val="multilevel"/>
    <w:tmpl w:val="0C381728"/>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CF3F05"/>
    <w:multiLevelType w:val="multilevel"/>
    <w:tmpl w:val="CFEC2048"/>
    <w:lvl w:ilvl="0">
      <w:start w:val="6"/>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EE3537"/>
    <w:multiLevelType w:val="hybridMultilevel"/>
    <w:tmpl w:val="94DA19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5C22B2"/>
    <w:multiLevelType w:val="multilevel"/>
    <w:tmpl w:val="954858B0"/>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0E2998"/>
    <w:multiLevelType w:val="multilevel"/>
    <w:tmpl w:val="D2A45ECC"/>
    <w:lvl w:ilvl="0">
      <w:start w:val="7"/>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7D3245"/>
    <w:multiLevelType w:val="multilevel"/>
    <w:tmpl w:val="D5A8152E"/>
    <w:lvl w:ilvl="0">
      <w:start w:val="7"/>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A76F0F"/>
    <w:multiLevelType w:val="hybridMultilevel"/>
    <w:tmpl w:val="1AC66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7C57125"/>
    <w:multiLevelType w:val="multilevel"/>
    <w:tmpl w:val="CFEC2048"/>
    <w:lvl w:ilvl="0">
      <w:start w:val="6"/>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5145F2"/>
    <w:multiLevelType w:val="multilevel"/>
    <w:tmpl w:val="555AAE8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E91E0A"/>
    <w:multiLevelType w:val="multilevel"/>
    <w:tmpl w:val="D5A8152E"/>
    <w:lvl w:ilvl="0">
      <w:start w:val="7"/>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A24F7E"/>
    <w:multiLevelType w:val="multilevel"/>
    <w:tmpl w:val="E1C260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174428"/>
    <w:multiLevelType w:val="multilevel"/>
    <w:tmpl w:val="4DB805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783949"/>
    <w:multiLevelType w:val="multilevel"/>
    <w:tmpl w:val="F17CB4B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B60CE2"/>
    <w:multiLevelType w:val="multilevel"/>
    <w:tmpl w:val="E1C260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34502E6"/>
    <w:multiLevelType w:val="hybridMultilevel"/>
    <w:tmpl w:val="C18A76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B542D05"/>
    <w:multiLevelType w:val="hybridMultilevel"/>
    <w:tmpl w:val="1E1ED08E"/>
    <w:lvl w:ilvl="0" w:tplc="8B442FD6">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22D4FAD"/>
    <w:multiLevelType w:val="multilevel"/>
    <w:tmpl w:val="45EA9960"/>
    <w:lvl w:ilvl="0">
      <w:start w:val="5"/>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8EB05C3"/>
    <w:multiLevelType w:val="multilevel"/>
    <w:tmpl w:val="CFDCD60A"/>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AD70A7"/>
    <w:multiLevelType w:val="multilevel"/>
    <w:tmpl w:val="7DCA525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4D178FE"/>
    <w:multiLevelType w:val="multilevel"/>
    <w:tmpl w:val="CFEC2048"/>
    <w:lvl w:ilvl="0">
      <w:start w:val="6"/>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53C4DF9"/>
    <w:multiLevelType w:val="multilevel"/>
    <w:tmpl w:val="45EA9960"/>
    <w:lvl w:ilvl="0">
      <w:start w:val="5"/>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B54464"/>
    <w:multiLevelType w:val="hybridMultilevel"/>
    <w:tmpl w:val="053E7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7430DFD"/>
    <w:multiLevelType w:val="hybridMultilevel"/>
    <w:tmpl w:val="A59CF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CA7B2F"/>
    <w:multiLevelType w:val="multilevel"/>
    <w:tmpl w:val="B06E02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A124AE4"/>
    <w:multiLevelType w:val="multilevel"/>
    <w:tmpl w:val="E04A1A0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2666D0"/>
    <w:multiLevelType w:val="multilevel"/>
    <w:tmpl w:val="7DCA525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
  </w:num>
  <w:num w:numId="3">
    <w:abstractNumId w:val="15"/>
  </w:num>
  <w:num w:numId="4">
    <w:abstractNumId w:val="24"/>
  </w:num>
  <w:num w:numId="5">
    <w:abstractNumId w:val="13"/>
  </w:num>
  <w:num w:numId="6">
    <w:abstractNumId w:val="12"/>
  </w:num>
  <w:num w:numId="7">
    <w:abstractNumId w:val="14"/>
  </w:num>
  <w:num w:numId="8">
    <w:abstractNumId w:val="22"/>
  </w:num>
  <w:num w:numId="9">
    <w:abstractNumId w:val="5"/>
  </w:num>
  <w:num w:numId="10">
    <w:abstractNumId w:val="19"/>
  </w:num>
  <w:num w:numId="11">
    <w:abstractNumId w:val="9"/>
  </w:num>
  <w:num w:numId="12">
    <w:abstractNumId w:val="20"/>
  </w:num>
  <w:num w:numId="13">
    <w:abstractNumId w:val="6"/>
  </w:num>
  <w:num w:numId="14">
    <w:abstractNumId w:val="27"/>
  </w:num>
  <w:num w:numId="15">
    <w:abstractNumId w:val="25"/>
  </w:num>
  <w:num w:numId="16">
    <w:abstractNumId w:val="26"/>
  </w:num>
  <w:num w:numId="17">
    <w:abstractNumId w:val="10"/>
  </w:num>
  <w:num w:numId="18">
    <w:abstractNumId w:val="3"/>
  </w:num>
  <w:num w:numId="19">
    <w:abstractNumId w:val="0"/>
  </w:num>
  <w:num w:numId="20">
    <w:abstractNumId w:val="11"/>
  </w:num>
  <w:num w:numId="21">
    <w:abstractNumId w:val="7"/>
  </w:num>
  <w:num w:numId="22">
    <w:abstractNumId w:val="21"/>
  </w:num>
  <w:num w:numId="23">
    <w:abstractNumId w:val="16"/>
  </w:num>
  <w:num w:numId="24">
    <w:abstractNumId w:val="18"/>
  </w:num>
  <w:num w:numId="25">
    <w:abstractNumId w:val="8"/>
  </w:num>
  <w:num w:numId="26">
    <w:abstractNumId w:val="4"/>
  </w:num>
  <w:num w:numId="27">
    <w:abstractNumId w:val="23"/>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501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AA9"/>
    <w:rsid w:val="00003BEA"/>
    <w:rsid w:val="0000518C"/>
    <w:rsid w:val="000065D1"/>
    <w:rsid w:val="000104C6"/>
    <w:rsid w:val="000112B8"/>
    <w:rsid w:val="00030974"/>
    <w:rsid w:val="000446F4"/>
    <w:rsid w:val="0005195B"/>
    <w:rsid w:val="000613FC"/>
    <w:rsid w:val="00066A06"/>
    <w:rsid w:val="00074DE0"/>
    <w:rsid w:val="000769BD"/>
    <w:rsid w:val="000A1643"/>
    <w:rsid w:val="000A1AA9"/>
    <w:rsid w:val="000A6236"/>
    <w:rsid w:val="000A721A"/>
    <w:rsid w:val="000B184A"/>
    <w:rsid w:val="000B4D06"/>
    <w:rsid w:val="000B67C2"/>
    <w:rsid w:val="000B69D5"/>
    <w:rsid w:val="000B7851"/>
    <w:rsid w:val="000C7AA4"/>
    <w:rsid w:val="000D12BE"/>
    <w:rsid w:val="000D56D7"/>
    <w:rsid w:val="000D72D1"/>
    <w:rsid w:val="000E27BF"/>
    <w:rsid w:val="000F02B3"/>
    <w:rsid w:val="000F39A8"/>
    <w:rsid w:val="000F4044"/>
    <w:rsid w:val="0010069C"/>
    <w:rsid w:val="00103A99"/>
    <w:rsid w:val="001043EB"/>
    <w:rsid w:val="001054CF"/>
    <w:rsid w:val="001071C0"/>
    <w:rsid w:val="001149C5"/>
    <w:rsid w:val="00121DC9"/>
    <w:rsid w:val="001242EB"/>
    <w:rsid w:val="001249A2"/>
    <w:rsid w:val="00124D54"/>
    <w:rsid w:val="00135429"/>
    <w:rsid w:val="0014008A"/>
    <w:rsid w:val="001435F6"/>
    <w:rsid w:val="001459F9"/>
    <w:rsid w:val="00156EC7"/>
    <w:rsid w:val="0016744B"/>
    <w:rsid w:val="0017369F"/>
    <w:rsid w:val="001766ED"/>
    <w:rsid w:val="00176D5D"/>
    <w:rsid w:val="00182684"/>
    <w:rsid w:val="00192262"/>
    <w:rsid w:val="001A5B61"/>
    <w:rsid w:val="001C1B4D"/>
    <w:rsid w:val="001D433C"/>
    <w:rsid w:val="001D5315"/>
    <w:rsid w:val="001D5704"/>
    <w:rsid w:val="001D6DDB"/>
    <w:rsid w:val="001D7DB3"/>
    <w:rsid w:val="001F53B3"/>
    <w:rsid w:val="001F7619"/>
    <w:rsid w:val="00202401"/>
    <w:rsid w:val="002041B6"/>
    <w:rsid w:val="0020437B"/>
    <w:rsid w:val="002116EE"/>
    <w:rsid w:val="00214324"/>
    <w:rsid w:val="0022720B"/>
    <w:rsid w:val="00227A4C"/>
    <w:rsid w:val="0023486C"/>
    <w:rsid w:val="00236D7F"/>
    <w:rsid w:val="00237C52"/>
    <w:rsid w:val="002526F8"/>
    <w:rsid w:val="00261726"/>
    <w:rsid w:val="00262241"/>
    <w:rsid w:val="002664DC"/>
    <w:rsid w:val="002714A9"/>
    <w:rsid w:val="00271B6E"/>
    <w:rsid w:val="002724D4"/>
    <w:rsid w:val="00276D6C"/>
    <w:rsid w:val="00281DEE"/>
    <w:rsid w:val="00283DD1"/>
    <w:rsid w:val="00283E0F"/>
    <w:rsid w:val="00287624"/>
    <w:rsid w:val="00291BE0"/>
    <w:rsid w:val="00297027"/>
    <w:rsid w:val="00297315"/>
    <w:rsid w:val="002B63AE"/>
    <w:rsid w:val="002C1101"/>
    <w:rsid w:val="002C200F"/>
    <w:rsid w:val="002D6A39"/>
    <w:rsid w:val="002D7306"/>
    <w:rsid w:val="002F18CC"/>
    <w:rsid w:val="002F66C1"/>
    <w:rsid w:val="003153F9"/>
    <w:rsid w:val="003253E5"/>
    <w:rsid w:val="00325573"/>
    <w:rsid w:val="003338EA"/>
    <w:rsid w:val="00334E7D"/>
    <w:rsid w:val="00344F99"/>
    <w:rsid w:val="00365BE0"/>
    <w:rsid w:val="00374B05"/>
    <w:rsid w:val="00375F73"/>
    <w:rsid w:val="00384C7E"/>
    <w:rsid w:val="0039364D"/>
    <w:rsid w:val="0039560B"/>
    <w:rsid w:val="003A3F44"/>
    <w:rsid w:val="003B0632"/>
    <w:rsid w:val="003B3104"/>
    <w:rsid w:val="003B6C22"/>
    <w:rsid w:val="003B751E"/>
    <w:rsid w:val="003C441F"/>
    <w:rsid w:val="003C4FEB"/>
    <w:rsid w:val="003C5D9A"/>
    <w:rsid w:val="003C5E57"/>
    <w:rsid w:val="003F2056"/>
    <w:rsid w:val="003F364E"/>
    <w:rsid w:val="00402686"/>
    <w:rsid w:val="00402E1B"/>
    <w:rsid w:val="0040721D"/>
    <w:rsid w:val="00414778"/>
    <w:rsid w:val="004206C1"/>
    <w:rsid w:val="00425635"/>
    <w:rsid w:val="00426588"/>
    <w:rsid w:val="00450D6C"/>
    <w:rsid w:val="00450EF5"/>
    <w:rsid w:val="00455B14"/>
    <w:rsid w:val="0047130F"/>
    <w:rsid w:val="00475A8B"/>
    <w:rsid w:val="0048260E"/>
    <w:rsid w:val="00482DE0"/>
    <w:rsid w:val="00485A66"/>
    <w:rsid w:val="00493DD8"/>
    <w:rsid w:val="004A2D27"/>
    <w:rsid w:val="004A6BEF"/>
    <w:rsid w:val="004B0D81"/>
    <w:rsid w:val="004B5A6F"/>
    <w:rsid w:val="004B76C4"/>
    <w:rsid w:val="004C0195"/>
    <w:rsid w:val="004C6A9E"/>
    <w:rsid w:val="004D09CD"/>
    <w:rsid w:val="004D3E84"/>
    <w:rsid w:val="004E4311"/>
    <w:rsid w:val="004E7168"/>
    <w:rsid w:val="004F2504"/>
    <w:rsid w:val="00505B6F"/>
    <w:rsid w:val="00505BA5"/>
    <w:rsid w:val="005101FC"/>
    <w:rsid w:val="00513340"/>
    <w:rsid w:val="00513A83"/>
    <w:rsid w:val="0052022A"/>
    <w:rsid w:val="00522326"/>
    <w:rsid w:val="00524DE8"/>
    <w:rsid w:val="0053732B"/>
    <w:rsid w:val="00537598"/>
    <w:rsid w:val="00537DAE"/>
    <w:rsid w:val="00540A36"/>
    <w:rsid w:val="00544D3C"/>
    <w:rsid w:val="00545D3B"/>
    <w:rsid w:val="00560F58"/>
    <w:rsid w:val="005667B7"/>
    <w:rsid w:val="00571A5A"/>
    <w:rsid w:val="00571C12"/>
    <w:rsid w:val="00581A07"/>
    <w:rsid w:val="00583039"/>
    <w:rsid w:val="00583AE0"/>
    <w:rsid w:val="00584618"/>
    <w:rsid w:val="00590963"/>
    <w:rsid w:val="0059353D"/>
    <w:rsid w:val="005B4B3A"/>
    <w:rsid w:val="005C0FEF"/>
    <w:rsid w:val="005D135A"/>
    <w:rsid w:val="005D447F"/>
    <w:rsid w:val="005D4F0D"/>
    <w:rsid w:val="005D6579"/>
    <w:rsid w:val="005E2715"/>
    <w:rsid w:val="005F4A61"/>
    <w:rsid w:val="005F6619"/>
    <w:rsid w:val="00603BBE"/>
    <w:rsid w:val="00604287"/>
    <w:rsid w:val="00605471"/>
    <w:rsid w:val="00607ADC"/>
    <w:rsid w:val="00607EDF"/>
    <w:rsid w:val="00612678"/>
    <w:rsid w:val="00612F81"/>
    <w:rsid w:val="006179DE"/>
    <w:rsid w:val="006234DF"/>
    <w:rsid w:val="00632A07"/>
    <w:rsid w:val="00641745"/>
    <w:rsid w:val="00641CC2"/>
    <w:rsid w:val="00645568"/>
    <w:rsid w:val="0065116B"/>
    <w:rsid w:val="00656E18"/>
    <w:rsid w:val="00657991"/>
    <w:rsid w:val="00657EE4"/>
    <w:rsid w:val="006636C5"/>
    <w:rsid w:val="00663EC9"/>
    <w:rsid w:val="006645C2"/>
    <w:rsid w:val="00670496"/>
    <w:rsid w:val="006846E5"/>
    <w:rsid w:val="00685517"/>
    <w:rsid w:val="00687346"/>
    <w:rsid w:val="006910FD"/>
    <w:rsid w:val="006A27DF"/>
    <w:rsid w:val="006B696F"/>
    <w:rsid w:val="006B7FFD"/>
    <w:rsid w:val="006C297B"/>
    <w:rsid w:val="006C4A1F"/>
    <w:rsid w:val="006D57E1"/>
    <w:rsid w:val="006D78F2"/>
    <w:rsid w:val="006E1803"/>
    <w:rsid w:val="006E3F35"/>
    <w:rsid w:val="006E404B"/>
    <w:rsid w:val="006F3B86"/>
    <w:rsid w:val="006F6BC4"/>
    <w:rsid w:val="00700FDD"/>
    <w:rsid w:val="0070238F"/>
    <w:rsid w:val="00712550"/>
    <w:rsid w:val="00713781"/>
    <w:rsid w:val="00726ADF"/>
    <w:rsid w:val="007277DA"/>
    <w:rsid w:val="00730596"/>
    <w:rsid w:val="00735800"/>
    <w:rsid w:val="00735B06"/>
    <w:rsid w:val="00747D6B"/>
    <w:rsid w:val="00761D2F"/>
    <w:rsid w:val="00762605"/>
    <w:rsid w:val="00771975"/>
    <w:rsid w:val="007721ED"/>
    <w:rsid w:val="00773A6D"/>
    <w:rsid w:val="0078064D"/>
    <w:rsid w:val="00783566"/>
    <w:rsid w:val="00793AFE"/>
    <w:rsid w:val="0079753C"/>
    <w:rsid w:val="00797776"/>
    <w:rsid w:val="007A65E9"/>
    <w:rsid w:val="007C0BA9"/>
    <w:rsid w:val="007C1032"/>
    <w:rsid w:val="007C2B13"/>
    <w:rsid w:val="007D0891"/>
    <w:rsid w:val="007D0AD6"/>
    <w:rsid w:val="007D7E88"/>
    <w:rsid w:val="007E04C0"/>
    <w:rsid w:val="007E4C13"/>
    <w:rsid w:val="007E6A26"/>
    <w:rsid w:val="007F1D52"/>
    <w:rsid w:val="007F2498"/>
    <w:rsid w:val="007F4B91"/>
    <w:rsid w:val="007F6E6D"/>
    <w:rsid w:val="00805EBE"/>
    <w:rsid w:val="00825417"/>
    <w:rsid w:val="00837B97"/>
    <w:rsid w:val="008476E1"/>
    <w:rsid w:val="00853357"/>
    <w:rsid w:val="008563BB"/>
    <w:rsid w:val="00862491"/>
    <w:rsid w:val="00863128"/>
    <w:rsid w:val="00872444"/>
    <w:rsid w:val="008769D7"/>
    <w:rsid w:val="00882B58"/>
    <w:rsid w:val="00882E41"/>
    <w:rsid w:val="008836B2"/>
    <w:rsid w:val="008853F9"/>
    <w:rsid w:val="008873C8"/>
    <w:rsid w:val="00896F9D"/>
    <w:rsid w:val="008A56B0"/>
    <w:rsid w:val="008A79D5"/>
    <w:rsid w:val="008B6A06"/>
    <w:rsid w:val="008C0C8C"/>
    <w:rsid w:val="008C1E5B"/>
    <w:rsid w:val="008C386D"/>
    <w:rsid w:val="008C6F76"/>
    <w:rsid w:val="008C7BC5"/>
    <w:rsid w:val="008D0447"/>
    <w:rsid w:val="008D241D"/>
    <w:rsid w:val="008D5680"/>
    <w:rsid w:val="008E78CA"/>
    <w:rsid w:val="008F0F7E"/>
    <w:rsid w:val="008F430E"/>
    <w:rsid w:val="008F6B65"/>
    <w:rsid w:val="00905AC7"/>
    <w:rsid w:val="00912E0B"/>
    <w:rsid w:val="0092215B"/>
    <w:rsid w:val="00931B0E"/>
    <w:rsid w:val="009352AA"/>
    <w:rsid w:val="00937697"/>
    <w:rsid w:val="009379E3"/>
    <w:rsid w:val="0094092F"/>
    <w:rsid w:val="0094479A"/>
    <w:rsid w:val="0095032E"/>
    <w:rsid w:val="00962546"/>
    <w:rsid w:val="009753A4"/>
    <w:rsid w:val="00980914"/>
    <w:rsid w:val="0098161C"/>
    <w:rsid w:val="009866AF"/>
    <w:rsid w:val="00991D56"/>
    <w:rsid w:val="00991DD9"/>
    <w:rsid w:val="0099454B"/>
    <w:rsid w:val="009A1AB5"/>
    <w:rsid w:val="009A3A43"/>
    <w:rsid w:val="009B5CF2"/>
    <w:rsid w:val="009B5F7A"/>
    <w:rsid w:val="009D01B5"/>
    <w:rsid w:val="009E0148"/>
    <w:rsid w:val="009E0F40"/>
    <w:rsid w:val="009E30B9"/>
    <w:rsid w:val="009F3B65"/>
    <w:rsid w:val="009F562F"/>
    <w:rsid w:val="00A01734"/>
    <w:rsid w:val="00A03218"/>
    <w:rsid w:val="00A12ED3"/>
    <w:rsid w:val="00A21089"/>
    <w:rsid w:val="00A2166C"/>
    <w:rsid w:val="00A22472"/>
    <w:rsid w:val="00A2267E"/>
    <w:rsid w:val="00A33D05"/>
    <w:rsid w:val="00A34E53"/>
    <w:rsid w:val="00A379ED"/>
    <w:rsid w:val="00A62B26"/>
    <w:rsid w:val="00A8218C"/>
    <w:rsid w:val="00A8275E"/>
    <w:rsid w:val="00A93C09"/>
    <w:rsid w:val="00A9778B"/>
    <w:rsid w:val="00AA37A5"/>
    <w:rsid w:val="00AA3BC2"/>
    <w:rsid w:val="00AA3C61"/>
    <w:rsid w:val="00AA7D8F"/>
    <w:rsid w:val="00AB07B1"/>
    <w:rsid w:val="00AB380A"/>
    <w:rsid w:val="00AB3981"/>
    <w:rsid w:val="00AB73B9"/>
    <w:rsid w:val="00AC0649"/>
    <w:rsid w:val="00AC3CC4"/>
    <w:rsid w:val="00AC58A4"/>
    <w:rsid w:val="00AC75B6"/>
    <w:rsid w:val="00AD27DB"/>
    <w:rsid w:val="00AD3189"/>
    <w:rsid w:val="00AE5766"/>
    <w:rsid w:val="00AF06AF"/>
    <w:rsid w:val="00AF0C94"/>
    <w:rsid w:val="00AF2945"/>
    <w:rsid w:val="00B12ABA"/>
    <w:rsid w:val="00B145CB"/>
    <w:rsid w:val="00B15DF9"/>
    <w:rsid w:val="00B17510"/>
    <w:rsid w:val="00B223CB"/>
    <w:rsid w:val="00B2276D"/>
    <w:rsid w:val="00B35BC0"/>
    <w:rsid w:val="00B4348B"/>
    <w:rsid w:val="00B458B0"/>
    <w:rsid w:val="00B4793D"/>
    <w:rsid w:val="00B50652"/>
    <w:rsid w:val="00B53DF1"/>
    <w:rsid w:val="00B54177"/>
    <w:rsid w:val="00B54A4F"/>
    <w:rsid w:val="00B54F3B"/>
    <w:rsid w:val="00B55A05"/>
    <w:rsid w:val="00B67419"/>
    <w:rsid w:val="00B76422"/>
    <w:rsid w:val="00B80302"/>
    <w:rsid w:val="00B86AAB"/>
    <w:rsid w:val="00B913BB"/>
    <w:rsid w:val="00B92FF6"/>
    <w:rsid w:val="00B94DDE"/>
    <w:rsid w:val="00B96387"/>
    <w:rsid w:val="00BA13E0"/>
    <w:rsid w:val="00BB2C16"/>
    <w:rsid w:val="00BB2C7F"/>
    <w:rsid w:val="00BB7EEE"/>
    <w:rsid w:val="00BC2238"/>
    <w:rsid w:val="00BD14C5"/>
    <w:rsid w:val="00BD17E5"/>
    <w:rsid w:val="00BE1B89"/>
    <w:rsid w:val="00BE7395"/>
    <w:rsid w:val="00BF31B6"/>
    <w:rsid w:val="00BF4EB7"/>
    <w:rsid w:val="00BF550F"/>
    <w:rsid w:val="00C00C96"/>
    <w:rsid w:val="00C0191C"/>
    <w:rsid w:val="00C127E5"/>
    <w:rsid w:val="00C15389"/>
    <w:rsid w:val="00C2168D"/>
    <w:rsid w:val="00C218BD"/>
    <w:rsid w:val="00C2599A"/>
    <w:rsid w:val="00C4434A"/>
    <w:rsid w:val="00C51681"/>
    <w:rsid w:val="00C61051"/>
    <w:rsid w:val="00C669CD"/>
    <w:rsid w:val="00C70D93"/>
    <w:rsid w:val="00C75586"/>
    <w:rsid w:val="00C93616"/>
    <w:rsid w:val="00C939B5"/>
    <w:rsid w:val="00C9614F"/>
    <w:rsid w:val="00C96842"/>
    <w:rsid w:val="00C9761C"/>
    <w:rsid w:val="00CA1393"/>
    <w:rsid w:val="00CB7C5E"/>
    <w:rsid w:val="00CC0D5C"/>
    <w:rsid w:val="00CC3139"/>
    <w:rsid w:val="00CC3DDE"/>
    <w:rsid w:val="00CD507A"/>
    <w:rsid w:val="00D019A7"/>
    <w:rsid w:val="00D0446A"/>
    <w:rsid w:val="00D0569C"/>
    <w:rsid w:val="00D22C12"/>
    <w:rsid w:val="00D2517B"/>
    <w:rsid w:val="00D2598A"/>
    <w:rsid w:val="00D27664"/>
    <w:rsid w:val="00D36BB1"/>
    <w:rsid w:val="00D41B66"/>
    <w:rsid w:val="00D43DDF"/>
    <w:rsid w:val="00D519EF"/>
    <w:rsid w:val="00D5307F"/>
    <w:rsid w:val="00D603F8"/>
    <w:rsid w:val="00D63FFF"/>
    <w:rsid w:val="00D67624"/>
    <w:rsid w:val="00D705D1"/>
    <w:rsid w:val="00D81478"/>
    <w:rsid w:val="00D8423E"/>
    <w:rsid w:val="00D911C4"/>
    <w:rsid w:val="00D92C3F"/>
    <w:rsid w:val="00DA3CE7"/>
    <w:rsid w:val="00DA5290"/>
    <w:rsid w:val="00DB43E1"/>
    <w:rsid w:val="00DB74F9"/>
    <w:rsid w:val="00DC55B1"/>
    <w:rsid w:val="00DD315D"/>
    <w:rsid w:val="00DD31B4"/>
    <w:rsid w:val="00DE1D91"/>
    <w:rsid w:val="00DE2B37"/>
    <w:rsid w:val="00DE38F5"/>
    <w:rsid w:val="00DE575E"/>
    <w:rsid w:val="00DE6F2B"/>
    <w:rsid w:val="00DF15A2"/>
    <w:rsid w:val="00E0029A"/>
    <w:rsid w:val="00E02C7C"/>
    <w:rsid w:val="00E1066B"/>
    <w:rsid w:val="00E22617"/>
    <w:rsid w:val="00E22694"/>
    <w:rsid w:val="00E22E6B"/>
    <w:rsid w:val="00E22F4C"/>
    <w:rsid w:val="00E25A0B"/>
    <w:rsid w:val="00E31C04"/>
    <w:rsid w:val="00E4695F"/>
    <w:rsid w:val="00E47298"/>
    <w:rsid w:val="00E54D51"/>
    <w:rsid w:val="00E603D7"/>
    <w:rsid w:val="00E6171F"/>
    <w:rsid w:val="00E63DA3"/>
    <w:rsid w:val="00E65B03"/>
    <w:rsid w:val="00E6793C"/>
    <w:rsid w:val="00E70CBC"/>
    <w:rsid w:val="00E83994"/>
    <w:rsid w:val="00E8665E"/>
    <w:rsid w:val="00E92B03"/>
    <w:rsid w:val="00E92D5D"/>
    <w:rsid w:val="00E97F1D"/>
    <w:rsid w:val="00EA1AD5"/>
    <w:rsid w:val="00EA38FD"/>
    <w:rsid w:val="00EA57B9"/>
    <w:rsid w:val="00EC7151"/>
    <w:rsid w:val="00ED18B3"/>
    <w:rsid w:val="00ED36B0"/>
    <w:rsid w:val="00ED41CC"/>
    <w:rsid w:val="00ED6584"/>
    <w:rsid w:val="00EE2A53"/>
    <w:rsid w:val="00EE3BD7"/>
    <w:rsid w:val="00EE5F80"/>
    <w:rsid w:val="00EE6EA3"/>
    <w:rsid w:val="00EF44E8"/>
    <w:rsid w:val="00F01E65"/>
    <w:rsid w:val="00F123A7"/>
    <w:rsid w:val="00F12AEC"/>
    <w:rsid w:val="00F21901"/>
    <w:rsid w:val="00F33754"/>
    <w:rsid w:val="00F3679E"/>
    <w:rsid w:val="00F36FF5"/>
    <w:rsid w:val="00F43092"/>
    <w:rsid w:val="00F536CB"/>
    <w:rsid w:val="00F61D52"/>
    <w:rsid w:val="00F6258F"/>
    <w:rsid w:val="00F6310D"/>
    <w:rsid w:val="00F66AAF"/>
    <w:rsid w:val="00F82A81"/>
    <w:rsid w:val="00F84431"/>
    <w:rsid w:val="00F86D25"/>
    <w:rsid w:val="00F87A60"/>
    <w:rsid w:val="00F90926"/>
    <w:rsid w:val="00FB742B"/>
    <w:rsid w:val="00FC0315"/>
    <w:rsid w:val="00FC18E3"/>
    <w:rsid w:val="00FC1C23"/>
    <w:rsid w:val="00FD39A9"/>
    <w:rsid w:val="00FD7B6C"/>
    <w:rsid w:val="00FF4085"/>
    <w:rsid w:val="00FF771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AD6"/>
    <w:pPr>
      <w:spacing w:before="200" w:after="200" w:line="276" w:lineRule="auto"/>
    </w:pPr>
    <w:rPr>
      <w:lang w:val="en-US" w:eastAsia="en-US" w:bidi="en-US"/>
    </w:rPr>
  </w:style>
  <w:style w:type="paragraph" w:styleId="Heading1">
    <w:name w:val="heading 1"/>
    <w:basedOn w:val="Normal"/>
    <w:next w:val="Normal"/>
    <w:link w:val="Heading1Char"/>
    <w:uiPriority w:val="9"/>
    <w:qFormat/>
    <w:rsid w:val="007D0AD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7D0AD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7D0AD6"/>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D0AD6"/>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D0AD6"/>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D0AD6"/>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D0AD6"/>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D0AD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D0AD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1AA9"/>
    <w:pPr>
      <w:tabs>
        <w:tab w:val="center" w:pos="4153"/>
        <w:tab w:val="right" w:pos="8306"/>
      </w:tabs>
    </w:pPr>
  </w:style>
  <w:style w:type="paragraph" w:styleId="BodyText">
    <w:name w:val="Body Text"/>
    <w:basedOn w:val="Normal"/>
    <w:rsid w:val="000A1AA9"/>
    <w:rPr>
      <w:rFonts w:ascii="Arial" w:hAnsi="Arial"/>
      <w:i/>
      <w:iCs/>
    </w:rPr>
  </w:style>
  <w:style w:type="character" w:styleId="Hyperlink">
    <w:name w:val="Hyperlink"/>
    <w:basedOn w:val="DefaultParagraphFont"/>
    <w:uiPriority w:val="99"/>
    <w:rsid w:val="000A1AA9"/>
    <w:rPr>
      <w:color w:val="0000FF"/>
      <w:u w:val="single"/>
    </w:rPr>
  </w:style>
  <w:style w:type="paragraph" w:customStyle="1" w:styleId="TOCBase">
    <w:name w:val="TOC Base"/>
    <w:basedOn w:val="Normal"/>
    <w:rsid w:val="000A1AA9"/>
    <w:pPr>
      <w:tabs>
        <w:tab w:val="right" w:leader="dot" w:pos="6480"/>
      </w:tabs>
      <w:spacing w:after="240" w:line="240" w:lineRule="atLeast"/>
    </w:pPr>
    <w:rPr>
      <w:rFonts w:ascii="Arial" w:hAnsi="Arial"/>
      <w:spacing w:val="-5"/>
    </w:rPr>
  </w:style>
  <w:style w:type="table" w:styleId="TableGrid">
    <w:name w:val="Table Grid"/>
    <w:basedOn w:val="TableNormal"/>
    <w:rsid w:val="000A1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A1AA9"/>
  </w:style>
  <w:style w:type="paragraph" w:styleId="BalloonText">
    <w:name w:val="Balloon Text"/>
    <w:basedOn w:val="Normal"/>
    <w:semiHidden/>
    <w:rsid w:val="003F364E"/>
    <w:rPr>
      <w:rFonts w:ascii="Tahoma" w:hAnsi="Tahoma" w:cs="Tahoma"/>
      <w:sz w:val="16"/>
      <w:szCs w:val="16"/>
    </w:rPr>
  </w:style>
  <w:style w:type="paragraph" w:styleId="Header">
    <w:name w:val="header"/>
    <w:basedOn w:val="Normal"/>
    <w:rsid w:val="003153F9"/>
    <w:pPr>
      <w:tabs>
        <w:tab w:val="center" w:pos="4153"/>
        <w:tab w:val="right" w:pos="8306"/>
      </w:tabs>
    </w:pPr>
  </w:style>
  <w:style w:type="character" w:customStyle="1" w:styleId="FooterChar">
    <w:name w:val="Footer Char"/>
    <w:basedOn w:val="DefaultParagraphFont"/>
    <w:link w:val="Footer"/>
    <w:uiPriority w:val="99"/>
    <w:rsid w:val="00991DD9"/>
    <w:rPr>
      <w:sz w:val="24"/>
      <w:szCs w:val="24"/>
      <w:lang w:eastAsia="en-US"/>
    </w:rPr>
  </w:style>
  <w:style w:type="character" w:customStyle="1" w:styleId="Heading1Char">
    <w:name w:val="Heading 1 Char"/>
    <w:basedOn w:val="DefaultParagraphFont"/>
    <w:link w:val="Heading1"/>
    <w:uiPriority w:val="9"/>
    <w:rsid w:val="007D0AD6"/>
    <w:rPr>
      <w:b/>
      <w:bCs/>
      <w:caps/>
      <w:color w:val="FFFFFF"/>
      <w:spacing w:val="15"/>
      <w:shd w:val="clear" w:color="auto" w:fill="4F81BD"/>
    </w:rPr>
  </w:style>
  <w:style w:type="character" w:customStyle="1" w:styleId="Heading2Char">
    <w:name w:val="Heading 2 Char"/>
    <w:basedOn w:val="DefaultParagraphFont"/>
    <w:link w:val="Heading2"/>
    <w:uiPriority w:val="9"/>
    <w:rsid w:val="007D0AD6"/>
    <w:rPr>
      <w:caps/>
      <w:spacing w:val="15"/>
      <w:shd w:val="clear" w:color="auto" w:fill="DBE5F1"/>
    </w:rPr>
  </w:style>
  <w:style w:type="character" w:customStyle="1" w:styleId="Heading3Char">
    <w:name w:val="Heading 3 Char"/>
    <w:basedOn w:val="DefaultParagraphFont"/>
    <w:link w:val="Heading3"/>
    <w:uiPriority w:val="9"/>
    <w:rsid w:val="007D0AD6"/>
    <w:rPr>
      <w:caps/>
      <w:color w:val="243F60"/>
      <w:spacing w:val="15"/>
    </w:rPr>
  </w:style>
  <w:style w:type="character" w:customStyle="1" w:styleId="Heading4Char">
    <w:name w:val="Heading 4 Char"/>
    <w:basedOn w:val="DefaultParagraphFont"/>
    <w:link w:val="Heading4"/>
    <w:uiPriority w:val="9"/>
    <w:semiHidden/>
    <w:rsid w:val="007D0AD6"/>
    <w:rPr>
      <w:caps/>
      <w:color w:val="365F91"/>
      <w:spacing w:val="10"/>
    </w:rPr>
  </w:style>
  <w:style w:type="character" w:customStyle="1" w:styleId="Heading5Char">
    <w:name w:val="Heading 5 Char"/>
    <w:basedOn w:val="DefaultParagraphFont"/>
    <w:link w:val="Heading5"/>
    <w:uiPriority w:val="9"/>
    <w:semiHidden/>
    <w:rsid w:val="007D0AD6"/>
    <w:rPr>
      <w:caps/>
      <w:color w:val="365F91"/>
      <w:spacing w:val="10"/>
    </w:rPr>
  </w:style>
  <w:style w:type="character" w:customStyle="1" w:styleId="Heading6Char">
    <w:name w:val="Heading 6 Char"/>
    <w:basedOn w:val="DefaultParagraphFont"/>
    <w:link w:val="Heading6"/>
    <w:uiPriority w:val="9"/>
    <w:semiHidden/>
    <w:rsid w:val="007D0AD6"/>
    <w:rPr>
      <w:caps/>
      <w:color w:val="365F91"/>
      <w:spacing w:val="10"/>
    </w:rPr>
  </w:style>
  <w:style w:type="character" w:customStyle="1" w:styleId="Heading7Char">
    <w:name w:val="Heading 7 Char"/>
    <w:basedOn w:val="DefaultParagraphFont"/>
    <w:link w:val="Heading7"/>
    <w:uiPriority w:val="9"/>
    <w:semiHidden/>
    <w:rsid w:val="007D0AD6"/>
    <w:rPr>
      <w:caps/>
      <w:color w:val="365F91"/>
      <w:spacing w:val="10"/>
    </w:rPr>
  </w:style>
  <w:style w:type="character" w:customStyle="1" w:styleId="Heading8Char">
    <w:name w:val="Heading 8 Char"/>
    <w:basedOn w:val="DefaultParagraphFont"/>
    <w:link w:val="Heading8"/>
    <w:uiPriority w:val="9"/>
    <w:semiHidden/>
    <w:rsid w:val="007D0AD6"/>
    <w:rPr>
      <w:caps/>
      <w:spacing w:val="10"/>
      <w:sz w:val="18"/>
      <w:szCs w:val="18"/>
    </w:rPr>
  </w:style>
  <w:style w:type="character" w:customStyle="1" w:styleId="Heading9Char">
    <w:name w:val="Heading 9 Char"/>
    <w:basedOn w:val="DefaultParagraphFont"/>
    <w:link w:val="Heading9"/>
    <w:uiPriority w:val="9"/>
    <w:semiHidden/>
    <w:rsid w:val="007D0AD6"/>
    <w:rPr>
      <w:i/>
      <w:caps/>
      <w:spacing w:val="10"/>
      <w:sz w:val="18"/>
      <w:szCs w:val="18"/>
    </w:rPr>
  </w:style>
  <w:style w:type="paragraph" w:styleId="Caption">
    <w:name w:val="caption"/>
    <w:basedOn w:val="Normal"/>
    <w:next w:val="Normal"/>
    <w:uiPriority w:val="35"/>
    <w:semiHidden/>
    <w:unhideWhenUsed/>
    <w:qFormat/>
    <w:rsid w:val="007D0AD6"/>
    <w:rPr>
      <w:b/>
      <w:bCs/>
      <w:color w:val="365F91"/>
      <w:sz w:val="16"/>
      <w:szCs w:val="16"/>
    </w:rPr>
  </w:style>
  <w:style w:type="paragraph" w:styleId="Title">
    <w:name w:val="Title"/>
    <w:basedOn w:val="Normal"/>
    <w:next w:val="Normal"/>
    <w:link w:val="TitleChar"/>
    <w:uiPriority w:val="10"/>
    <w:qFormat/>
    <w:rsid w:val="007D0AD6"/>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D0AD6"/>
    <w:rPr>
      <w:caps/>
      <w:color w:val="4F81BD"/>
      <w:spacing w:val="10"/>
      <w:kern w:val="28"/>
      <w:sz w:val="52"/>
      <w:szCs w:val="52"/>
    </w:rPr>
  </w:style>
  <w:style w:type="paragraph" w:styleId="Subtitle">
    <w:name w:val="Subtitle"/>
    <w:basedOn w:val="Normal"/>
    <w:next w:val="Normal"/>
    <w:link w:val="SubtitleChar"/>
    <w:uiPriority w:val="11"/>
    <w:qFormat/>
    <w:rsid w:val="007D0AD6"/>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7D0AD6"/>
    <w:rPr>
      <w:caps/>
      <w:color w:val="595959"/>
      <w:spacing w:val="10"/>
      <w:sz w:val="24"/>
      <w:szCs w:val="24"/>
    </w:rPr>
  </w:style>
  <w:style w:type="character" w:styleId="Strong">
    <w:name w:val="Strong"/>
    <w:uiPriority w:val="22"/>
    <w:qFormat/>
    <w:rsid w:val="007D0AD6"/>
    <w:rPr>
      <w:b/>
      <w:bCs/>
    </w:rPr>
  </w:style>
  <w:style w:type="character" w:styleId="Emphasis">
    <w:name w:val="Emphasis"/>
    <w:uiPriority w:val="20"/>
    <w:qFormat/>
    <w:rsid w:val="007D0AD6"/>
    <w:rPr>
      <w:caps/>
      <w:color w:val="243F60"/>
      <w:spacing w:val="5"/>
    </w:rPr>
  </w:style>
  <w:style w:type="paragraph" w:styleId="NoSpacing">
    <w:name w:val="No Spacing"/>
    <w:basedOn w:val="Normal"/>
    <w:link w:val="NoSpacingChar"/>
    <w:uiPriority w:val="1"/>
    <w:qFormat/>
    <w:rsid w:val="007D0AD6"/>
    <w:pPr>
      <w:spacing w:before="0" w:after="0" w:line="240" w:lineRule="auto"/>
    </w:pPr>
  </w:style>
  <w:style w:type="paragraph" w:styleId="ListParagraph">
    <w:name w:val="List Paragraph"/>
    <w:basedOn w:val="Normal"/>
    <w:uiPriority w:val="34"/>
    <w:qFormat/>
    <w:rsid w:val="007D0AD6"/>
    <w:pPr>
      <w:ind w:left="720"/>
      <w:contextualSpacing/>
    </w:pPr>
  </w:style>
  <w:style w:type="paragraph" w:styleId="Quote">
    <w:name w:val="Quote"/>
    <w:basedOn w:val="Normal"/>
    <w:next w:val="Normal"/>
    <w:link w:val="QuoteChar"/>
    <w:uiPriority w:val="29"/>
    <w:qFormat/>
    <w:rsid w:val="007D0AD6"/>
    <w:rPr>
      <w:i/>
      <w:iCs/>
    </w:rPr>
  </w:style>
  <w:style w:type="character" w:customStyle="1" w:styleId="QuoteChar">
    <w:name w:val="Quote Char"/>
    <w:basedOn w:val="DefaultParagraphFont"/>
    <w:link w:val="Quote"/>
    <w:uiPriority w:val="29"/>
    <w:rsid w:val="007D0AD6"/>
    <w:rPr>
      <w:i/>
      <w:iCs/>
      <w:sz w:val="20"/>
      <w:szCs w:val="20"/>
    </w:rPr>
  </w:style>
  <w:style w:type="paragraph" w:styleId="IntenseQuote">
    <w:name w:val="Intense Quote"/>
    <w:basedOn w:val="Normal"/>
    <w:next w:val="Normal"/>
    <w:link w:val="IntenseQuoteChar"/>
    <w:uiPriority w:val="30"/>
    <w:qFormat/>
    <w:rsid w:val="007D0AD6"/>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7D0AD6"/>
    <w:rPr>
      <w:i/>
      <w:iCs/>
      <w:color w:val="4F81BD"/>
      <w:sz w:val="20"/>
      <w:szCs w:val="20"/>
    </w:rPr>
  </w:style>
  <w:style w:type="character" w:styleId="SubtleEmphasis">
    <w:name w:val="Subtle Emphasis"/>
    <w:uiPriority w:val="19"/>
    <w:qFormat/>
    <w:rsid w:val="007D0AD6"/>
    <w:rPr>
      <w:i/>
      <w:iCs/>
      <w:color w:val="243F60"/>
    </w:rPr>
  </w:style>
  <w:style w:type="character" w:styleId="IntenseEmphasis">
    <w:name w:val="Intense Emphasis"/>
    <w:uiPriority w:val="21"/>
    <w:qFormat/>
    <w:rsid w:val="007D0AD6"/>
    <w:rPr>
      <w:b/>
      <w:bCs/>
      <w:caps/>
      <w:color w:val="243F60"/>
      <w:spacing w:val="10"/>
    </w:rPr>
  </w:style>
  <w:style w:type="character" w:styleId="SubtleReference">
    <w:name w:val="Subtle Reference"/>
    <w:uiPriority w:val="31"/>
    <w:qFormat/>
    <w:rsid w:val="007D0AD6"/>
    <w:rPr>
      <w:b/>
      <w:bCs/>
      <w:color w:val="4F81BD"/>
    </w:rPr>
  </w:style>
  <w:style w:type="character" w:styleId="IntenseReference">
    <w:name w:val="Intense Reference"/>
    <w:uiPriority w:val="32"/>
    <w:qFormat/>
    <w:rsid w:val="007D0AD6"/>
    <w:rPr>
      <w:b/>
      <w:bCs/>
      <w:i/>
      <w:iCs/>
      <w:caps/>
      <w:color w:val="4F81BD"/>
    </w:rPr>
  </w:style>
  <w:style w:type="character" w:styleId="BookTitle">
    <w:name w:val="Book Title"/>
    <w:uiPriority w:val="33"/>
    <w:qFormat/>
    <w:rsid w:val="007D0AD6"/>
    <w:rPr>
      <w:b/>
      <w:bCs/>
      <w:i/>
      <w:iCs/>
      <w:spacing w:val="9"/>
    </w:rPr>
  </w:style>
  <w:style w:type="paragraph" w:styleId="TOCHeading">
    <w:name w:val="TOC Heading"/>
    <w:basedOn w:val="Heading1"/>
    <w:next w:val="Normal"/>
    <w:uiPriority w:val="39"/>
    <w:semiHidden/>
    <w:unhideWhenUsed/>
    <w:qFormat/>
    <w:rsid w:val="007D0AD6"/>
    <w:pPr>
      <w:outlineLvl w:val="9"/>
    </w:pPr>
  </w:style>
  <w:style w:type="character" w:customStyle="1" w:styleId="NoSpacingChar">
    <w:name w:val="No Spacing Char"/>
    <w:basedOn w:val="DefaultParagraphFont"/>
    <w:link w:val="NoSpacing"/>
    <w:uiPriority w:val="1"/>
    <w:rsid w:val="007D0AD6"/>
    <w:rPr>
      <w:sz w:val="20"/>
      <w:szCs w:val="20"/>
    </w:rPr>
  </w:style>
</w:styles>
</file>

<file path=word/webSettings.xml><?xml version="1.0" encoding="utf-8"?>
<w:webSettings xmlns:r="http://schemas.openxmlformats.org/officeDocument/2006/relationships" xmlns:w="http://schemas.openxmlformats.org/wordprocessingml/2006/main">
  <w:divs>
    <w:div w:id="113211362">
      <w:bodyDiv w:val="1"/>
      <w:marLeft w:val="0"/>
      <w:marRight w:val="0"/>
      <w:marTop w:val="0"/>
      <w:marBottom w:val="0"/>
      <w:divBdr>
        <w:top w:val="none" w:sz="0" w:space="0" w:color="auto"/>
        <w:left w:val="none" w:sz="0" w:space="0" w:color="auto"/>
        <w:bottom w:val="none" w:sz="0" w:space="0" w:color="auto"/>
        <w:right w:val="none" w:sz="0" w:space="0" w:color="auto"/>
      </w:divBdr>
      <w:divsChild>
        <w:div w:id="273707620">
          <w:marLeft w:val="0"/>
          <w:marRight w:val="0"/>
          <w:marTop w:val="0"/>
          <w:marBottom w:val="0"/>
          <w:divBdr>
            <w:top w:val="none" w:sz="0" w:space="0" w:color="auto"/>
            <w:left w:val="none" w:sz="0" w:space="0" w:color="auto"/>
            <w:bottom w:val="none" w:sz="0" w:space="0" w:color="auto"/>
            <w:right w:val="none" w:sz="0" w:space="0" w:color="auto"/>
          </w:divBdr>
          <w:divsChild>
            <w:div w:id="256839047">
              <w:marLeft w:val="0"/>
              <w:marRight w:val="0"/>
              <w:marTop w:val="0"/>
              <w:marBottom w:val="0"/>
              <w:divBdr>
                <w:top w:val="none" w:sz="0" w:space="0" w:color="auto"/>
                <w:left w:val="none" w:sz="0" w:space="0" w:color="auto"/>
                <w:bottom w:val="none" w:sz="0" w:space="0" w:color="auto"/>
                <w:right w:val="none" w:sz="0" w:space="0" w:color="auto"/>
              </w:divBdr>
              <w:divsChild>
                <w:div w:id="1640381484">
                  <w:marLeft w:val="0"/>
                  <w:marRight w:val="0"/>
                  <w:marTop w:val="0"/>
                  <w:marBottom w:val="0"/>
                  <w:divBdr>
                    <w:top w:val="none" w:sz="0" w:space="0" w:color="auto"/>
                    <w:left w:val="none" w:sz="0" w:space="0" w:color="auto"/>
                    <w:bottom w:val="none" w:sz="0" w:space="0" w:color="auto"/>
                    <w:right w:val="none" w:sz="0" w:space="0" w:color="auto"/>
                  </w:divBdr>
                  <w:divsChild>
                    <w:div w:id="539316315">
                      <w:marLeft w:val="0"/>
                      <w:marRight w:val="0"/>
                      <w:marTop w:val="0"/>
                      <w:marBottom w:val="240"/>
                      <w:divBdr>
                        <w:top w:val="none" w:sz="0" w:space="0" w:color="auto"/>
                        <w:left w:val="none" w:sz="0" w:space="0" w:color="auto"/>
                        <w:bottom w:val="none" w:sz="0" w:space="0" w:color="auto"/>
                        <w:right w:val="none" w:sz="0" w:space="0" w:color="auto"/>
                      </w:divBdr>
                    </w:div>
                    <w:div w:id="580796027">
                      <w:marLeft w:val="0"/>
                      <w:marRight w:val="0"/>
                      <w:marTop w:val="0"/>
                      <w:marBottom w:val="240"/>
                      <w:divBdr>
                        <w:top w:val="none" w:sz="0" w:space="0" w:color="auto"/>
                        <w:left w:val="none" w:sz="0" w:space="0" w:color="auto"/>
                        <w:bottom w:val="none" w:sz="0" w:space="0" w:color="auto"/>
                        <w:right w:val="none" w:sz="0" w:space="0" w:color="auto"/>
                      </w:divBdr>
                    </w:div>
                    <w:div w:id="16367174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081968">
      <w:bodyDiv w:val="1"/>
      <w:marLeft w:val="0"/>
      <w:marRight w:val="0"/>
      <w:marTop w:val="0"/>
      <w:marBottom w:val="0"/>
      <w:divBdr>
        <w:top w:val="none" w:sz="0" w:space="0" w:color="auto"/>
        <w:left w:val="none" w:sz="0" w:space="0" w:color="auto"/>
        <w:bottom w:val="none" w:sz="0" w:space="0" w:color="auto"/>
        <w:right w:val="none" w:sz="0" w:space="0" w:color="auto"/>
      </w:divBdr>
      <w:divsChild>
        <w:div w:id="890580548">
          <w:marLeft w:val="0"/>
          <w:marRight w:val="0"/>
          <w:marTop w:val="0"/>
          <w:marBottom w:val="0"/>
          <w:divBdr>
            <w:top w:val="none" w:sz="0" w:space="0" w:color="auto"/>
            <w:left w:val="none" w:sz="0" w:space="0" w:color="auto"/>
            <w:bottom w:val="none" w:sz="0" w:space="0" w:color="auto"/>
            <w:right w:val="none" w:sz="0" w:space="0" w:color="auto"/>
          </w:divBdr>
          <w:divsChild>
            <w:div w:id="303658420">
              <w:marLeft w:val="0"/>
              <w:marRight w:val="0"/>
              <w:marTop w:val="0"/>
              <w:marBottom w:val="0"/>
              <w:divBdr>
                <w:top w:val="none" w:sz="0" w:space="0" w:color="auto"/>
                <w:left w:val="none" w:sz="0" w:space="0" w:color="auto"/>
                <w:bottom w:val="none" w:sz="0" w:space="0" w:color="auto"/>
                <w:right w:val="none" w:sz="0" w:space="0" w:color="auto"/>
              </w:divBdr>
              <w:divsChild>
                <w:div w:id="822086791">
                  <w:marLeft w:val="0"/>
                  <w:marRight w:val="0"/>
                  <w:marTop w:val="0"/>
                  <w:marBottom w:val="0"/>
                  <w:divBdr>
                    <w:top w:val="none" w:sz="0" w:space="0" w:color="auto"/>
                    <w:left w:val="none" w:sz="0" w:space="0" w:color="auto"/>
                    <w:bottom w:val="none" w:sz="0" w:space="0" w:color="auto"/>
                    <w:right w:val="none" w:sz="0" w:space="0" w:color="auto"/>
                  </w:divBdr>
                  <w:divsChild>
                    <w:div w:id="1164203165">
                      <w:marLeft w:val="0"/>
                      <w:marRight w:val="0"/>
                      <w:marTop w:val="0"/>
                      <w:marBottom w:val="240"/>
                      <w:divBdr>
                        <w:top w:val="none" w:sz="0" w:space="0" w:color="auto"/>
                        <w:left w:val="none" w:sz="0" w:space="0" w:color="auto"/>
                        <w:bottom w:val="none" w:sz="0" w:space="0" w:color="auto"/>
                        <w:right w:val="none" w:sz="0" w:space="0" w:color="auto"/>
                      </w:divBdr>
                    </w:div>
                    <w:div w:id="1248927998">
                      <w:marLeft w:val="0"/>
                      <w:marRight w:val="0"/>
                      <w:marTop w:val="0"/>
                      <w:marBottom w:val="240"/>
                      <w:divBdr>
                        <w:top w:val="none" w:sz="0" w:space="0" w:color="auto"/>
                        <w:left w:val="none" w:sz="0" w:space="0" w:color="auto"/>
                        <w:bottom w:val="none" w:sz="0" w:space="0" w:color="auto"/>
                        <w:right w:val="none" w:sz="0" w:space="0" w:color="auto"/>
                      </w:divBdr>
                    </w:div>
                    <w:div w:id="1613131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186328">
      <w:bodyDiv w:val="1"/>
      <w:marLeft w:val="0"/>
      <w:marRight w:val="0"/>
      <w:marTop w:val="0"/>
      <w:marBottom w:val="0"/>
      <w:divBdr>
        <w:top w:val="none" w:sz="0" w:space="0" w:color="auto"/>
        <w:left w:val="none" w:sz="0" w:space="0" w:color="auto"/>
        <w:bottom w:val="none" w:sz="0" w:space="0" w:color="auto"/>
        <w:right w:val="none" w:sz="0" w:space="0" w:color="auto"/>
      </w:divBdr>
    </w:div>
    <w:div w:id="852496628">
      <w:bodyDiv w:val="1"/>
      <w:marLeft w:val="0"/>
      <w:marRight w:val="0"/>
      <w:marTop w:val="0"/>
      <w:marBottom w:val="0"/>
      <w:divBdr>
        <w:top w:val="none" w:sz="0" w:space="0" w:color="auto"/>
        <w:left w:val="none" w:sz="0" w:space="0" w:color="auto"/>
        <w:bottom w:val="none" w:sz="0" w:space="0" w:color="auto"/>
        <w:right w:val="none" w:sz="0" w:space="0" w:color="auto"/>
      </w:divBdr>
      <w:divsChild>
        <w:div w:id="1031537072">
          <w:marLeft w:val="0"/>
          <w:marRight w:val="0"/>
          <w:marTop w:val="0"/>
          <w:marBottom w:val="0"/>
          <w:divBdr>
            <w:top w:val="none" w:sz="0" w:space="0" w:color="auto"/>
            <w:left w:val="none" w:sz="0" w:space="0" w:color="auto"/>
            <w:bottom w:val="none" w:sz="0" w:space="0" w:color="auto"/>
            <w:right w:val="none" w:sz="0" w:space="0" w:color="auto"/>
          </w:divBdr>
          <w:divsChild>
            <w:div w:id="2107193866">
              <w:marLeft w:val="0"/>
              <w:marRight w:val="0"/>
              <w:marTop w:val="0"/>
              <w:marBottom w:val="0"/>
              <w:divBdr>
                <w:top w:val="none" w:sz="0" w:space="0" w:color="auto"/>
                <w:left w:val="none" w:sz="0" w:space="0" w:color="auto"/>
                <w:bottom w:val="none" w:sz="0" w:space="0" w:color="auto"/>
                <w:right w:val="none" w:sz="0" w:space="0" w:color="auto"/>
              </w:divBdr>
              <w:divsChild>
                <w:div w:id="1318731120">
                  <w:marLeft w:val="0"/>
                  <w:marRight w:val="0"/>
                  <w:marTop w:val="0"/>
                  <w:marBottom w:val="0"/>
                  <w:divBdr>
                    <w:top w:val="none" w:sz="0" w:space="0" w:color="auto"/>
                    <w:left w:val="none" w:sz="0" w:space="0" w:color="auto"/>
                    <w:bottom w:val="none" w:sz="0" w:space="0" w:color="auto"/>
                    <w:right w:val="none" w:sz="0" w:space="0" w:color="auto"/>
                  </w:divBdr>
                  <w:divsChild>
                    <w:div w:id="1096248313">
                      <w:marLeft w:val="0"/>
                      <w:marRight w:val="0"/>
                      <w:marTop w:val="0"/>
                      <w:marBottom w:val="240"/>
                      <w:divBdr>
                        <w:top w:val="none" w:sz="0" w:space="0" w:color="auto"/>
                        <w:left w:val="none" w:sz="0" w:space="0" w:color="auto"/>
                        <w:bottom w:val="none" w:sz="0" w:space="0" w:color="auto"/>
                        <w:right w:val="none" w:sz="0" w:space="0" w:color="auto"/>
                      </w:divBdr>
                    </w:div>
                    <w:div w:id="1589994638">
                      <w:marLeft w:val="0"/>
                      <w:marRight w:val="0"/>
                      <w:marTop w:val="0"/>
                      <w:marBottom w:val="240"/>
                      <w:divBdr>
                        <w:top w:val="none" w:sz="0" w:space="0" w:color="auto"/>
                        <w:left w:val="none" w:sz="0" w:space="0" w:color="auto"/>
                        <w:bottom w:val="none" w:sz="0" w:space="0" w:color="auto"/>
                        <w:right w:val="none" w:sz="0" w:space="0" w:color="auto"/>
                      </w:divBdr>
                    </w:div>
                    <w:div w:id="1972009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35601571">
      <w:bodyDiv w:val="1"/>
      <w:marLeft w:val="0"/>
      <w:marRight w:val="0"/>
      <w:marTop w:val="0"/>
      <w:marBottom w:val="0"/>
      <w:divBdr>
        <w:top w:val="none" w:sz="0" w:space="0" w:color="auto"/>
        <w:left w:val="none" w:sz="0" w:space="0" w:color="auto"/>
        <w:bottom w:val="none" w:sz="0" w:space="0" w:color="auto"/>
        <w:right w:val="none" w:sz="0" w:space="0" w:color="auto"/>
      </w:divBdr>
    </w:div>
    <w:div w:id="992375105">
      <w:bodyDiv w:val="1"/>
      <w:marLeft w:val="0"/>
      <w:marRight w:val="0"/>
      <w:marTop w:val="0"/>
      <w:marBottom w:val="0"/>
      <w:divBdr>
        <w:top w:val="none" w:sz="0" w:space="0" w:color="auto"/>
        <w:left w:val="none" w:sz="0" w:space="0" w:color="auto"/>
        <w:bottom w:val="none" w:sz="0" w:space="0" w:color="auto"/>
        <w:right w:val="none" w:sz="0" w:space="0" w:color="auto"/>
      </w:divBdr>
    </w:div>
    <w:div w:id="1447460226">
      <w:bodyDiv w:val="1"/>
      <w:marLeft w:val="0"/>
      <w:marRight w:val="0"/>
      <w:marTop w:val="0"/>
      <w:marBottom w:val="0"/>
      <w:divBdr>
        <w:top w:val="none" w:sz="0" w:space="0" w:color="auto"/>
        <w:left w:val="none" w:sz="0" w:space="0" w:color="auto"/>
        <w:bottom w:val="none" w:sz="0" w:space="0" w:color="auto"/>
        <w:right w:val="none" w:sz="0" w:space="0" w:color="auto"/>
      </w:divBdr>
    </w:div>
    <w:div w:id="1633093014">
      <w:bodyDiv w:val="1"/>
      <w:marLeft w:val="0"/>
      <w:marRight w:val="0"/>
      <w:marTop w:val="0"/>
      <w:marBottom w:val="0"/>
      <w:divBdr>
        <w:top w:val="none" w:sz="0" w:space="0" w:color="auto"/>
        <w:left w:val="none" w:sz="0" w:space="0" w:color="auto"/>
        <w:bottom w:val="none" w:sz="0" w:space="0" w:color="auto"/>
        <w:right w:val="none" w:sz="0" w:space="0" w:color="auto"/>
      </w:divBdr>
    </w:div>
    <w:div w:id="1872305540">
      <w:bodyDiv w:val="1"/>
      <w:marLeft w:val="0"/>
      <w:marRight w:val="0"/>
      <w:marTop w:val="0"/>
      <w:marBottom w:val="0"/>
      <w:divBdr>
        <w:top w:val="none" w:sz="0" w:space="0" w:color="auto"/>
        <w:left w:val="none" w:sz="0" w:space="0" w:color="auto"/>
        <w:bottom w:val="none" w:sz="0" w:space="0" w:color="auto"/>
        <w:right w:val="none" w:sz="0" w:space="0" w:color="auto"/>
      </w:divBdr>
      <w:divsChild>
        <w:div w:id="407967648">
          <w:marLeft w:val="0"/>
          <w:marRight w:val="0"/>
          <w:marTop w:val="0"/>
          <w:marBottom w:val="0"/>
          <w:divBdr>
            <w:top w:val="none" w:sz="0" w:space="0" w:color="auto"/>
            <w:left w:val="none" w:sz="0" w:space="0" w:color="auto"/>
            <w:bottom w:val="none" w:sz="0" w:space="0" w:color="auto"/>
            <w:right w:val="none" w:sz="0" w:space="0" w:color="auto"/>
          </w:divBdr>
          <w:divsChild>
            <w:div w:id="254021163">
              <w:marLeft w:val="0"/>
              <w:marRight w:val="0"/>
              <w:marTop w:val="0"/>
              <w:marBottom w:val="0"/>
              <w:divBdr>
                <w:top w:val="none" w:sz="0" w:space="0" w:color="auto"/>
                <w:left w:val="none" w:sz="0" w:space="0" w:color="auto"/>
                <w:bottom w:val="none" w:sz="0" w:space="0" w:color="auto"/>
                <w:right w:val="none" w:sz="0" w:space="0" w:color="auto"/>
              </w:divBdr>
              <w:divsChild>
                <w:div w:id="1890995856">
                  <w:marLeft w:val="0"/>
                  <w:marRight w:val="0"/>
                  <w:marTop w:val="0"/>
                  <w:marBottom w:val="0"/>
                  <w:divBdr>
                    <w:top w:val="none" w:sz="0" w:space="0" w:color="auto"/>
                    <w:left w:val="none" w:sz="0" w:space="0" w:color="auto"/>
                    <w:bottom w:val="none" w:sz="0" w:space="0" w:color="auto"/>
                    <w:right w:val="none" w:sz="0" w:space="0" w:color="auto"/>
                  </w:divBdr>
                  <w:divsChild>
                    <w:div w:id="865410209">
                      <w:marLeft w:val="0"/>
                      <w:marRight w:val="0"/>
                      <w:marTop w:val="0"/>
                      <w:marBottom w:val="240"/>
                      <w:divBdr>
                        <w:top w:val="none" w:sz="0" w:space="0" w:color="auto"/>
                        <w:left w:val="none" w:sz="0" w:space="0" w:color="auto"/>
                        <w:bottom w:val="none" w:sz="0" w:space="0" w:color="auto"/>
                        <w:right w:val="none" w:sz="0" w:space="0" w:color="auto"/>
                      </w:divBdr>
                    </w:div>
                    <w:div w:id="1488664563">
                      <w:marLeft w:val="0"/>
                      <w:marRight w:val="0"/>
                      <w:marTop w:val="0"/>
                      <w:marBottom w:val="240"/>
                      <w:divBdr>
                        <w:top w:val="none" w:sz="0" w:space="0" w:color="auto"/>
                        <w:left w:val="none" w:sz="0" w:space="0" w:color="auto"/>
                        <w:bottom w:val="none" w:sz="0" w:space="0" w:color="auto"/>
                        <w:right w:val="none" w:sz="0" w:space="0" w:color="auto"/>
                      </w:divBdr>
                    </w:div>
                    <w:div w:id="1891335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commissioner.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hssps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1211</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DHSS&amp;PS</Company>
  <LinksUpToDate>false</LinksUpToDate>
  <CharactersWithSpaces>8732</CharactersWithSpaces>
  <SharedDoc>false</SharedDoc>
  <HLinks>
    <vt:vector size="18" baseType="variant">
      <vt:variant>
        <vt:i4>2490421</vt:i4>
      </vt:variant>
      <vt:variant>
        <vt:i4>6</vt:i4>
      </vt:variant>
      <vt:variant>
        <vt:i4>0</vt:i4>
      </vt:variant>
      <vt:variant>
        <vt:i4>5</vt:i4>
      </vt:variant>
      <vt:variant>
        <vt:lpwstr>http://www.dhsspsni.gov.uk/</vt:lpwstr>
      </vt:variant>
      <vt:variant>
        <vt:lpwstr/>
      </vt:variant>
      <vt:variant>
        <vt:i4>8323133</vt:i4>
      </vt:variant>
      <vt:variant>
        <vt:i4>3</vt:i4>
      </vt:variant>
      <vt:variant>
        <vt:i4>0</vt:i4>
      </vt:variant>
      <vt:variant>
        <vt:i4>5</vt:i4>
      </vt:variant>
      <vt:variant>
        <vt:lpwstr>http://www.informationcommissioner.gov.uk/</vt:lpwstr>
      </vt:variant>
      <vt:variant>
        <vt:lpwstr/>
      </vt:variant>
      <vt:variant>
        <vt:i4>721017</vt:i4>
      </vt:variant>
      <vt:variant>
        <vt:i4>0</vt:i4>
      </vt:variant>
      <vt:variant>
        <vt:i4>0</vt:i4>
      </vt:variant>
      <vt:variant>
        <vt:i4>5</vt:i4>
      </vt:variant>
      <vt:variant>
        <vt:lpwstr>mailto:serviceframeworks@dhsspsni.gov.uk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1273115</dc:creator>
  <cp:keywords/>
  <dc:description/>
  <cp:lastModifiedBy>Alastair Campbell</cp:lastModifiedBy>
  <cp:revision>8</cp:revision>
  <cp:lastPrinted>2015-02-12T14:10:00Z</cp:lastPrinted>
  <dcterms:created xsi:type="dcterms:W3CDTF">2015-11-24T13:09:00Z</dcterms:created>
  <dcterms:modified xsi:type="dcterms:W3CDTF">2015-12-14T15:39:00Z</dcterms:modified>
</cp:coreProperties>
</file>