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6E4A8" w14:textId="098CEA98" w:rsidR="00334F59" w:rsidRDefault="00020B5A" w:rsidP="00630DCE">
      <w:pPr>
        <w:spacing w:after="0" w:line="240" w:lineRule="auto"/>
        <w:rPr>
          <w:rFonts w:ascii="Arial" w:hAnsi="Arial" w:cs="Arial"/>
          <w:sz w:val="24"/>
          <w:szCs w:val="24"/>
        </w:rPr>
      </w:pPr>
      <w:r w:rsidRPr="00B92DF3">
        <w:rPr>
          <w:rFonts w:ascii="Arial" w:hAnsi="Arial" w:cs="Arial"/>
          <w:sz w:val="24"/>
          <w:szCs w:val="24"/>
        </w:rPr>
        <w:t>Data Controller Name</w:t>
      </w:r>
      <w:r w:rsidR="00F60931" w:rsidRPr="00B92DF3">
        <w:rPr>
          <w:rFonts w:ascii="Arial" w:hAnsi="Arial" w:cs="Arial"/>
          <w:sz w:val="24"/>
          <w:szCs w:val="24"/>
        </w:rPr>
        <w:t>:</w:t>
      </w:r>
      <w:r w:rsidR="00334F59">
        <w:rPr>
          <w:rFonts w:ascii="Arial" w:hAnsi="Arial" w:cs="Arial"/>
          <w:sz w:val="24"/>
          <w:szCs w:val="24"/>
        </w:rPr>
        <w:tab/>
      </w:r>
      <w:r w:rsidR="00A856EC">
        <w:rPr>
          <w:rFonts w:ascii="Arial" w:hAnsi="Arial" w:cs="Arial"/>
          <w:sz w:val="24"/>
          <w:szCs w:val="24"/>
        </w:rPr>
        <w:tab/>
      </w:r>
      <w:r w:rsidR="00334F59">
        <w:rPr>
          <w:rFonts w:ascii="Arial" w:hAnsi="Arial" w:cs="Arial"/>
          <w:sz w:val="24"/>
          <w:szCs w:val="24"/>
        </w:rPr>
        <w:t>Adoption and Children Act Implementation Team</w:t>
      </w:r>
    </w:p>
    <w:p w14:paraId="44686C0F" w14:textId="77777777" w:rsidR="00AF5CBE" w:rsidRDefault="00334F59" w:rsidP="00630DCE">
      <w:pPr>
        <w:spacing w:after="0" w:line="240" w:lineRule="auto"/>
        <w:ind w:left="2880" w:firstLine="720"/>
        <w:rPr>
          <w:rFonts w:ascii="Arial" w:hAnsi="Arial" w:cs="Arial"/>
          <w:sz w:val="24"/>
          <w:szCs w:val="24"/>
        </w:rPr>
      </w:pPr>
      <w:r>
        <w:rPr>
          <w:rFonts w:ascii="Arial" w:hAnsi="Arial" w:cs="Arial"/>
          <w:sz w:val="24"/>
          <w:szCs w:val="24"/>
        </w:rPr>
        <w:t xml:space="preserve">Family and Children’s Policy Directorate </w:t>
      </w:r>
    </w:p>
    <w:p w14:paraId="735AC53A" w14:textId="725A36F5" w:rsidR="00020B5A" w:rsidRDefault="00AF5CBE" w:rsidP="00630DCE">
      <w:pPr>
        <w:spacing w:after="0" w:line="240" w:lineRule="auto"/>
        <w:ind w:left="2880" w:firstLine="720"/>
        <w:rPr>
          <w:rFonts w:ascii="Arial" w:hAnsi="Arial" w:cs="Arial"/>
          <w:sz w:val="24"/>
          <w:szCs w:val="24"/>
        </w:rPr>
      </w:pPr>
      <w:r>
        <w:rPr>
          <w:rFonts w:ascii="Arial" w:hAnsi="Arial" w:cs="Arial"/>
          <w:sz w:val="24"/>
          <w:szCs w:val="24"/>
        </w:rPr>
        <w:t>Department of Health</w:t>
      </w:r>
    </w:p>
    <w:p w14:paraId="198AF11D" w14:textId="77777777" w:rsidR="00B10342" w:rsidRPr="00B92DF3" w:rsidRDefault="00B10342" w:rsidP="00630DCE">
      <w:pPr>
        <w:spacing w:after="0" w:line="240" w:lineRule="auto"/>
        <w:ind w:left="2880" w:firstLine="720"/>
        <w:rPr>
          <w:rFonts w:ascii="Arial" w:hAnsi="Arial" w:cs="Arial"/>
          <w:sz w:val="24"/>
          <w:szCs w:val="24"/>
        </w:rPr>
      </w:pPr>
    </w:p>
    <w:p w14:paraId="7C4D27AB" w14:textId="7E107D84" w:rsidR="00020B5A" w:rsidRDefault="00020B5A" w:rsidP="00630DCE">
      <w:pPr>
        <w:spacing w:after="0" w:line="240" w:lineRule="auto"/>
        <w:rPr>
          <w:rFonts w:ascii="Arial" w:hAnsi="Arial" w:cs="Arial"/>
          <w:sz w:val="24"/>
          <w:szCs w:val="24"/>
        </w:rPr>
      </w:pPr>
      <w:r w:rsidRPr="00B92DF3">
        <w:rPr>
          <w:rFonts w:ascii="Arial" w:hAnsi="Arial" w:cs="Arial"/>
          <w:sz w:val="24"/>
          <w:szCs w:val="24"/>
        </w:rPr>
        <w:t>Address</w:t>
      </w:r>
      <w:r w:rsidR="00F60931" w:rsidRPr="00B92DF3">
        <w:rPr>
          <w:rFonts w:ascii="Arial" w:hAnsi="Arial" w:cs="Arial"/>
          <w:sz w:val="24"/>
          <w:szCs w:val="24"/>
        </w:rPr>
        <w:t>:</w:t>
      </w:r>
      <w:r w:rsidR="00A148A9">
        <w:rPr>
          <w:rFonts w:ascii="Arial" w:hAnsi="Arial" w:cs="Arial"/>
          <w:sz w:val="24"/>
          <w:szCs w:val="24"/>
        </w:rPr>
        <w:tab/>
      </w:r>
      <w:r w:rsidR="00A148A9">
        <w:rPr>
          <w:rFonts w:ascii="Arial" w:hAnsi="Arial" w:cs="Arial"/>
          <w:sz w:val="24"/>
          <w:szCs w:val="24"/>
        </w:rPr>
        <w:tab/>
      </w:r>
      <w:r w:rsidR="00A148A9">
        <w:rPr>
          <w:rFonts w:ascii="Arial" w:hAnsi="Arial" w:cs="Arial"/>
          <w:sz w:val="24"/>
          <w:szCs w:val="24"/>
        </w:rPr>
        <w:tab/>
      </w:r>
      <w:r w:rsidR="00A856EC">
        <w:rPr>
          <w:rFonts w:ascii="Arial" w:hAnsi="Arial" w:cs="Arial"/>
          <w:sz w:val="24"/>
          <w:szCs w:val="24"/>
        </w:rPr>
        <w:tab/>
      </w:r>
      <w:r w:rsidR="00A148A9">
        <w:rPr>
          <w:rFonts w:ascii="Arial" w:hAnsi="Arial" w:cs="Arial"/>
          <w:sz w:val="24"/>
          <w:szCs w:val="24"/>
        </w:rPr>
        <w:t xml:space="preserve">Castle Buildings </w:t>
      </w:r>
    </w:p>
    <w:p w14:paraId="68D21283" w14:textId="59AC28E9" w:rsidR="00A148A9" w:rsidRDefault="00A148A9" w:rsidP="00630DCE">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856EC">
        <w:rPr>
          <w:rFonts w:ascii="Arial" w:hAnsi="Arial" w:cs="Arial"/>
          <w:sz w:val="24"/>
          <w:szCs w:val="24"/>
        </w:rPr>
        <w:tab/>
      </w:r>
      <w:r>
        <w:rPr>
          <w:rFonts w:ascii="Arial" w:hAnsi="Arial" w:cs="Arial"/>
          <w:sz w:val="24"/>
          <w:szCs w:val="24"/>
        </w:rPr>
        <w:t>Stormont Estate</w:t>
      </w:r>
    </w:p>
    <w:p w14:paraId="0C773A07" w14:textId="1578D99B" w:rsidR="00B10342" w:rsidRDefault="00B10342" w:rsidP="00630DCE">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Belfast</w:t>
      </w:r>
    </w:p>
    <w:p w14:paraId="4A0CCD34" w14:textId="4F25AD36" w:rsidR="00B10342" w:rsidRDefault="00B10342" w:rsidP="00630DCE">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BT4 3SQ</w:t>
      </w:r>
    </w:p>
    <w:p w14:paraId="709D133A" w14:textId="77777777" w:rsidR="00597B86" w:rsidRPr="00B92DF3" w:rsidRDefault="00597B86" w:rsidP="00630DCE">
      <w:pPr>
        <w:spacing w:after="0" w:line="240" w:lineRule="auto"/>
        <w:rPr>
          <w:rFonts w:ascii="Arial" w:hAnsi="Arial" w:cs="Arial"/>
          <w:sz w:val="24"/>
          <w:szCs w:val="24"/>
        </w:rPr>
      </w:pPr>
    </w:p>
    <w:p w14:paraId="5D006CB9" w14:textId="5124540D" w:rsidR="00020B5A" w:rsidRPr="00B92DF3" w:rsidRDefault="00020B5A" w:rsidP="00630DCE">
      <w:pPr>
        <w:spacing w:after="0" w:line="240" w:lineRule="auto"/>
        <w:rPr>
          <w:rFonts w:ascii="Arial" w:hAnsi="Arial" w:cs="Arial"/>
          <w:sz w:val="24"/>
          <w:szCs w:val="24"/>
        </w:rPr>
      </w:pPr>
      <w:r w:rsidRPr="00B92DF3">
        <w:rPr>
          <w:rFonts w:ascii="Arial" w:hAnsi="Arial" w:cs="Arial"/>
          <w:sz w:val="24"/>
          <w:szCs w:val="24"/>
        </w:rPr>
        <w:t>Email</w:t>
      </w:r>
      <w:r w:rsidR="00F60931" w:rsidRPr="00B92DF3">
        <w:rPr>
          <w:rFonts w:ascii="Arial" w:hAnsi="Arial" w:cs="Arial"/>
          <w:sz w:val="24"/>
          <w:szCs w:val="24"/>
        </w:rPr>
        <w:t>:</w:t>
      </w:r>
      <w:r w:rsidR="00A148A9">
        <w:rPr>
          <w:rFonts w:ascii="Arial" w:hAnsi="Arial" w:cs="Arial"/>
          <w:sz w:val="24"/>
          <w:szCs w:val="24"/>
        </w:rPr>
        <w:tab/>
      </w:r>
      <w:r w:rsidR="00A148A9">
        <w:rPr>
          <w:rFonts w:ascii="Arial" w:hAnsi="Arial" w:cs="Arial"/>
          <w:sz w:val="24"/>
          <w:szCs w:val="24"/>
        </w:rPr>
        <w:tab/>
      </w:r>
      <w:r w:rsidR="00A148A9">
        <w:rPr>
          <w:rFonts w:ascii="Arial" w:hAnsi="Arial" w:cs="Arial"/>
          <w:sz w:val="24"/>
          <w:szCs w:val="24"/>
        </w:rPr>
        <w:tab/>
      </w:r>
      <w:r w:rsidR="00A148A9">
        <w:rPr>
          <w:rFonts w:ascii="Arial" w:hAnsi="Arial" w:cs="Arial"/>
          <w:sz w:val="24"/>
          <w:szCs w:val="24"/>
        </w:rPr>
        <w:tab/>
      </w:r>
      <w:r w:rsidR="00A856EC">
        <w:rPr>
          <w:rFonts w:ascii="Arial" w:hAnsi="Arial" w:cs="Arial"/>
          <w:sz w:val="24"/>
          <w:szCs w:val="24"/>
        </w:rPr>
        <w:tab/>
      </w:r>
      <w:hyperlink r:id="rId7" w:history="1">
        <w:r w:rsidR="00A856EC" w:rsidRPr="00D843B3">
          <w:rPr>
            <w:rStyle w:val="Hyperlink"/>
            <w:rFonts w:ascii="Arial" w:hAnsi="Arial" w:cs="Arial"/>
            <w:sz w:val="24"/>
            <w:szCs w:val="24"/>
          </w:rPr>
          <w:t>adoption@health-ni.gov.uk</w:t>
        </w:r>
      </w:hyperlink>
      <w:r w:rsidR="00A148A9">
        <w:rPr>
          <w:rFonts w:ascii="Arial" w:hAnsi="Arial" w:cs="Arial"/>
          <w:sz w:val="24"/>
          <w:szCs w:val="24"/>
        </w:rPr>
        <w:t xml:space="preserve"> </w:t>
      </w:r>
    </w:p>
    <w:p w14:paraId="7457DEDA" w14:textId="77777777" w:rsidR="00020B5A" w:rsidRPr="00B92DF3" w:rsidRDefault="00020B5A" w:rsidP="00630DCE">
      <w:pPr>
        <w:spacing w:after="0" w:line="240" w:lineRule="auto"/>
        <w:rPr>
          <w:rFonts w:ascii="Arial" w:hAnsi="Arial" w:cs="Arial"/>
          <w:sz w:val="24"/>
          <w:szCs w:val="24"/>
        </w:rPr>
      </w:pPr>
    </w:p>
    <w:p w14:paraId="1C9F404E" w14:textId="401EC959" w:rsidR="00020B5A" w:rsidRDefault="00020B5A" w:rsidP="00630DCE">
      <w:pPr>
        <w:spacing w:after="0" w:line="240" w:lineRule="auto"/>
        <w:rPr>
          <w:rFonts w:ascii="Arial" w:hAnsi="Arial" w:cs="Arial"/>
          <w:sz w:val="24"/>
          <w:szCs w:val="24"/>
        </w:rPr>
      </w:pPr>
      <w:r w:rsidRPr="00B92DF3">
        <w:rPr>
          <w:rFonts w:ascii="Arial" w:hAnsi="Arial" w:cs="Arial"/>
          <w:sz w:val="24"/>
          <w:szCs w:val="24"/>
        </w:rPr>
        <w:t>Data Protection Officer</w:t>
      </w:r>
      <w:r w:rsidR="00F60931" w:rsidRPr="00B92DF3">
        <w:rPr>
          <w:rFonts w:ascii="Arial" w:hAnsi="Arial" w:cs="Arial"/>
          <w:sz w:val="24"/>
          <w:szCs w:val="24"/>
        </w:rPr>
        <w:t xml:space="preserve"> N</w:t>
      </w:r>
      <w:r w:rsidR="00225FD2" w:rsidRPr="00B92DF3">
        <w:rPr>
          <w:rFonts w:ascii="Arial" w:hAnsi="Arial" w:cs="Arial"/>
          <w:sz w:val="24"/>
          <w:szCs w:val="24"/>
        </w:rPr>
        <w:t>ame</w:t>
      </w:r>
      <w:r w:rsidR="00F60931" w:rsidRPr="00B92DF3">
        <w:rPr>
          <w:rFonts w:ascii="Arial" w:hAnsi="Arial" w:cs="Arial"/>
          <w:sz w:val="24"/>
          <w:szCs w:val="24"/>
        </w:rPr>
        <w:t>:</w:t>
      </w:r>
      <w:r w:rsidR="00D42295">
        <w:rPr>
          <w:rFonts w:ascii="Arial" w:hAnsi="Arial" w:cs="Arial"/>
          <w:sz w:val="24"/>
          <w:szCs w:val="24"/>
        </w:rPr>
        <w:tab/>
        <w:t xml:space="preserve">Charlene Maher </w:t>
      </w:r>
    </w:p>
    <w:p w14:paraId="25A6C8F0" w14:textId="77777777" w:rsidR="00B10342" w:rsidRDefault="00B10342" w:rsidP="00630DCE">
      <w:pPr>
        <w:spacing w:after="0" w:line="240" w:lineRule="auto"/>
        <w:rPr>
          <w:rFonts w:ascii="Arial" w:hAnsi="Arial" w:cs="Arial"/>
          <w:sz w:val="24"/>
          <w:szCs w:val="24"/>
        </w:rPr>
      </w:pPr>
    </w:p>
    <w:p w14:paraId="30029553" w14:textId="77777777" w:rsidR="00B10342" w:rsidRDefault="00B10342" w:rsidP="00B10342">
      <w:pPr>
        <w:spacing w:after="0" w:line="240" w:lineRule="auto"/>
        <w:rPr>
          <w:rFonts w:ascii="Arial" w:hAnsi="Arial" w:cs="Arial"/>
          <w:sz w:val="24"/>
          <w:szCs w:val="24"/>
        </w:rPr>
      </w:pPr>
      <w:r w:rsidRPr="00B92DF3">
        <w:rPr>
          <w:rFonts w:ascii="Arial" w:hAnsi="Arial" w:cs="Arial"/>
          <w:sz w:val="24"/>
          <w:szCs w:val="24"/>
        </w:rPr>
        <w:t>Address: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Castle Buildings </w:t>
      </w:r>
    </w:p>
    <w:p w14:paraId="6E274CF1" w14:textId="77777777" w:rsidR="00B10342" w:rsidRDefault="00B10342" w:rsidP="00B10342">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Stormont Estate</w:t>
      </w:r>
    </w:p>
    <w:p w14:paraId="74BFB7CD" w14:textId="77777777" w:rsidR="00B10342" w:rsidRDefault="00B10342" w:rsidP="00B10342">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Belfast</w:t>
      </w:r>
    </w:p>
    <w:p w14:paraId="79FB3638" w14:textId="77777777" w:rsidR="00B10342" w:rsidRPr="00B92DF3" w:rsidRDefault="00B10342" w:rsidP="00B10342">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BT4 3SQ</w:t>
      </w:r>
    </w:p>
    <w:p w14:paraId="122BA917" w14:textId="77777777" w:rsidR="00B10342" w:rsidRPr="00B92DF3" w:rsidRDefault="00B10342" w:rsidP="00630DCE">
      <w:pPr>
        <w:spacing w:after="0" w:line="240" w:lineRule="auto"/>
        <w:rPr>
          <w:rFonts w:ascii="Arial" w:hAnsi="Arial" w:cs="Arial"/>
          <w:sz w:val="24"/>
          <w:szCs w:val="24"/>
        </w:rPr>
      </w:pPr>
    </w:p>
    <w:p w14:paraId="2472A17E" w14:textId="59478B71" w:rsidR="00020B5A" w:rsidRPr="00B92DF3" w:rsidRDefault="00020B5A" w:rsidP="00630DCE">
      <w:pPr>
        <w:spacing w:after="0" w:line="240" w:lineRule="auto"/>
        <w:rPr>
          <w:rFonts w:ascii="Arial" w:hAnsi="Arial" w:cs="Arial"/>
          <w:sz w:val="24"/>
          <w:szCs w:val="24"/>
        </w:rPr>
      </w:pPr>
      <w:r w:rsidRPr="00B92DF3">
        <w:rPr>
          <w:rFonts w:ascii="Arial" w:hAnsi="Arial" w:cs="Arial"/>
          <w:sz w:val="24"/>
          <w:szCs w:val="24"/>
        </w:rPr>
        <w:t>Email</w:t>
      </w:r>
      <w:r w:rsidR="00F60931" w:rsidRPr="00B92DF3">
        <w:rPr>
          <w:rFonts w:ascii="Arial" w:hAnsi="Arial" w:cs="Arial"/>
          <w:sz w:val="24"/>
          <w:szCs w:val="24"/>
        </w:rPr>
        <w:t>:</w:t>
      </w:r>
      <w:r w:rsidR="00BC3046">
        <w:rPr>
          <w:rFonts w:ascii="Arial" w:hAnsi="Arial" w:cs="Arial"/>
          <w:sz w:val="24"/>
          <w:szCs w:val="24"/>
        </w:rPr>
        <w:t xml:space="preserve"> </w:t>
      </w:r>
      <w:r w:rsidR="00A856EC">
        <w:rPr>
          <w:rFonts w:ascii="Arial" w:hAnsi="Arial" w:cs="Arial"/>
          <w:sz w:val="24"/>
          <w:szCs w:val="24"/>
        </w:rPr>
        <w:tab/>
      </w:r>
      <w:r w:rsidR="00A856EC">
        <w:rPr>
          <w:rFonts w:ascii="Arial" w:hAnsi="Arial" w:cs="Arial"/>
          <w:sz w:val="24"/>
          <w:szCs w:val="24"/>
        </w:rPr>
        <w:tab/>
      </w:r>
      <w:r w:rsidR="00A856EC">
        <w:rPr>
          <w:rFonts w:ascii="Arial" w:hAnsi="Arial" w:cs="Arial"/>
          <w:sz w:val="24"/>
          <w:szCs w:val="24"/>
        </w:rPr>
        <w:tab/>
      </w:r>
      <w:r w:rsidR="00A856EC">
        <w:rPr>
          <w:rFonts w:ascii="Arial" w:hAnsi="Arial" w:cs="Arial"/>
          <w:sz w:val="24"/>
          <w:szCs w:val="24"/>
        </w:rPr>
        <w:tab/>
      </w:r>
      <w:hyperlink r:id="rId8" w:history="1">
        <w:r w:rsidR="00630DCE" w:rsidRPr="00D843B3">
          <w:rPr>
            <w:rStyle w:val="Hyperlink"/>
            <w:rFonts w:ascii="Arial" w:hAnsi="Arial" w:cs="Arial"/>
            <w:sz w:val="24"/>
            <w:szCs w:val="24"/>
          </w:rPr>
          <w:t>DPO@health-ni.gov.uk</w:t>
        </w:r>
      </w:hyperlink>
      <w:r w:rsidR="00BC3046">
        <w:rPr>
          <w:rFonts w:ascii="Arial" w:hAnsi="Arial" w:cs="Arial"/>
          <w:sz w:val="24"/>
          <w:szCs w:val="24"/>
        </w:rPr>
        <w:t xml:space="preserve"> </w:t>
      </w:r>
    </w:p>
    <w:p w14:paraId="5CAA183E" w14:textId="77777777" w:rsidR="00020B5A" w:rsidRDefault="00020B5A" w:rsidP="00630DCE">
      <w:pPr>
        <w:spacing w:after="0" w:line="240" w:lineRule="auto"/>
        <w:rPr>
          <w:rFonts w:ascii="Arial" w:hAnsi="Arial" w:cs="Arial"/>
          <w:sz w:val="24"/>
          <w:szCs w:val="24"/>
        </w:rPr>
      </w:pPr>
    </w:p>
    <w:p w14:paraId="1B1C50EF" w14:textId="3EE226C6" w:rsidR="00F715CC" w:rsidRPr="000B6CD0" w:rsidRDefault="00F715CC" w:rsidP="000B6CD0">
      <w:pPr>
        <w:spacing w:after="0" w:line="240" w:lineRule="auto"/>
        <w:rPr>
          <w:rFonts w:ascii="Arial" w:hAnsi="Arial" w:cs="Arial"/>
          <w:sz w:val="24"/>
          <w:szCs w:val="24"/>
        </w:rPr>
      </w:pPr>
      <w:r w:rsidRPr="000B6CD0">
        <w:rPr>
          <w:rFonts w:ascii="Arial" w:hAnsi="Arial" w:cs="Arial"/>
          <w:sz w:val="24"/>
          <w:szCs w:val="24"/>
        </w:rPr>
        <w:t>Being transparent and providing accessible information to individuals about how we may use personal data is a key element of the Data Protection Act (DPA) and the UK General Data Protection Regulation (UK GDPR).</w:t>
      </w:r>
      <w:r w:rsidR="000B6CD0" w:rsidRPr="000B6CD0">
        <w:rPr>
          <w:rFonts w:ascii="Arial" w:hAnsi="Arial" w:cs="Arial"/>
          <w:sz w:val="24"/>
          <w:szCs w:val="24"/>
        </w:rPr>
        <w:t xml:space="preserve">  </w:t>
      </w:r>
      <w:r w:rsidRPr="000B6CD0">
        <w:rPr>
          <w:rFonts w:ascii="Arial" w:hAnsi="Arial" w:cs="Arial"/>
          <w:sz w:val="24"/>
          <w:szCs w:val="24"/>
        </w:rPr>
        <w:t>The Department of Health is committed to building trust and confidence in our ability to process your personal information and protect your privacy.</w:t>
      </w:r>
    </w:p>
    <w:p w14:paraId="5AECD40D" w14:textId="77777777" w:rsidR="00F715CC" w:rsidRPr="00B92DF3" w:rsidRDefault="00F715CC" w:rsidP="00630DCE">
      <w:pPr>
        <w:spacing w:after="0" w:line="240" w:lineRule="auto"/>
        <w:rPr>
          <w:rFonts w:ascii="Arial" w:hAnsi="Arial" w:cs="Arial"/>
          <w:sz w:val="24"/>
          <w:szCs w:val="24"/>
        </w:rPr>
      </w:pPr>
    </w:p>
    <w:p w14:paraId="34BFCEE1" w14:textId="48D5FF2C" w:rsidR="005D13CC" w:rsidRPr="000807C9" w:rsidRDefault="00020B5A" w:rsidP="00630DCE">
      <w:pPr>
        <w:spacing w:after="0" w:line="240" w:lineRule="auto"/>
        <w:rPr>
          <w:rFonts w:ascii="Arial" w:hAnsi="Arial" w:cs="Arial"/>
          <w:b/>
          <w:sz w:val="24"/>
          <w:szCs w:val="24"/>
        </w:rPr>
      </w:pPr>
      <w:r w:rsidRPr="000807C9">
        <w:rPr>
          <w:rFonts w:ascii="Arial" w:hAnsi="Arial" w:cs="Arial"/>
          <w:b/>
          <w:sz w:val="24"/>
          <w:szCs w:val="24"/>
        </w:rPr>
        <w:t>Why are you processing my personal information?</w:t>
      </w:r>
    </w:p>
    <w:p w14:paraId="16917F2E" w14:textId="77777777" w:rsidR="00825019" w:rsidRPr="001614A6" w:rsidRDefault="005D13CC" w:rsidP="00C4410C">
      <w:pPr>
        <w:pStyle w:val="ListParagraph"/>
        <w:numPr>
          <w:ilvl w:val="0"/>
          <w:numId w:val="4"/>
        </w:numPr>
        <w:spacing w:after="0" w:line="240" w:lineRule="auto"/>
        <w:ind w:left="714" w:hanging="357"/>
        <w:rPr>
          <w:rFonts w:ascii="Arial" w:hAnsi="Arial" w:cs="Arial"/>
          <w:b/>
          <w:sz w:val="24"/>
          <w:szCs w:val="24"/>
        </w:rPr>
      </w:pPr>
      <w:r w:rsidRPr="001614A6">
        <w:rPr>
          <w:rFonts w:ascii="Arial" w:hAnsi="Arial" w:cs="Arial"/>
          <w:sz w:val="24"/>
          <w:szCs w:val="24"/>
        </w:rPr>
        <w:t xml:space="preserve">We need to collect your personal information as </w:t>
      </w:r>
      <w:r w:rsidR="00825019" w:rsidRPr="001614A6">
        <w:rPr>
          <w:rFonts w:ascii="Arial" w:hAnsi="Arial" w:cs="Arial"/>
          <w:sz w:val="24"/>
          <w:szCs w:val="24"/>
        </w:rPr>
        <w:t>part of the public task.</w:t>
      </w:r>
    </w:p>
    <w:p w14:paraId="7485589D" w14:textId="08AF41A2" w:rsidR="00825019" w:rsidRPr="001614A6" w:rsidRDefault="00825019" w:rsidP="00C4410C">
      <w:pPr>
        <w:pStyle w:val="ListParagraph"/>
        <w:numPr>
          <w:ilvl w:val="0"/>
          <w:numId w:val="4"/>
        </w:numPr>
        <w:spacing w:after="0" w:line="240" w:lineRule="auto"/>
        <w:ind w:left="714" w:hanging="357"/>
        <w:rPr>
          <w:rFonts w:ascii="Arial" w:hAnsi="Arial" w:cs="Arial"/>
          <w:b/>
          <w:sz w:val="24"/>
          <w:szCs w:val="24"/>
        </w:rPr>
      </w:pPr>
      <w:r w:rsidRPr="001614A6">
        <w:rPr>
          <w:rFonts w:ascii="Arial" w:hAnsi="Arial" w:cs="Arial"/>
          <w:sz w:val="24"/>
          <w:szCs w:val="24"/>
        </w:rPr>
        <w:t xml:space="preserve">We are seeking comments from interested parties to inform the development of </w:t>
      </w:r>
      <w:r w:rsidR="00C4410C" w:rsidRPr="001614A6">
        <w:rPr>
          <w:rFonts w:ascii="Arial" w:hAnsi="Arial" w:cs="Arial"/>
          <w:sz w:val="24"/>
          <w:szCs w:val="24"/>
        </w:rPr>
        <w:t xml:space="preserve">the </w:t>
      </w:r>
      <w:r w:rsidR="00BC75D1">
        <w:rPr>
          <w:rFonts w:ascii="Arial" w:hAnsi="Arial" w:cs="Arial"/>
          <w:sz w:val="24"/>
          <w:szCs w:val="24"/>
        </w:rPr>
        <w:t>Disclosure of</w:t>
      </w:r>
      <w:r w:rsidR="00C4410C" w:rsidRPr="001614A6">
        <w:rPr>
          <w:rFonts w:ascii="Arial" w:hAnsi="Arial" w:cs="Arial"/>
          <w:sz w:val="24"/>
          <w:szCs w:val="24"/>
        </w:rPr>
        <w:t xml:space="preserve"> Information (Truth Recovery Redress S</w:t>
      </w:r>
      <w:r w:rsidR="001E3B8C">
        <w:rPr>
          <w:rFonts w:ascii="Arial" w:hAnsi="Arial" w:cs="Arial"/>
          <w:sz w:val="24"/>
          <w:szCs w:val="24"/>
        </w:rPr>
        <w:t>cheme</w:t>
      </w:r>
      <w:r w:rsidR="00C4410C" w:rsidRPr="001614A6">
        <w:rPr>
          <w:rFonts w:ascii="Arial" w:hAnsi="Arial" w:cs="Arial"/>
          <w:sz w:val="24"/>
          <w:szCs w:val="24"/>
        </w:rPr>
        <w:t>) (Pre-Commencement Adoptions) Regulations (Northern Ireland).</w:t>
      </w:r>
    </w:p>
    <w:p w14:paraId="539C6A65" w14:textId="4CF9FA6B" w:rsidR="00DD7A93" w:rsidRPr="001614A6" w:rsidRDefault="00DD7A93" w:rsidP="00C4410C">
      <w:pPr>
        <w:pStyle w:val="ListParagraph"/>
        <w:numPr>
          <w:ilvl w:val="0"/>
          <w:numId w:val="4"/>
        </w:numPr>
        <w:spacing w:after="0" w:line="240" w:lineRule="auto"/>
        <w:ind w:left="714" w:hanging="357"/>
        <w:rPr>
          <w:rFonts w:ascii="Arial" w:hAnsi="Arial" w:cs="Arial"/>
          <w:b/>
          <w:sz w:val="24"/>
          <w:szCs w:val="24"/>
        </w:rPr>
      </w:pPr>
      <w:r w:rsidRPr="001614A6">
        <w:rPr>
          <w:rFonts w:ascii="Arial" w:hAnsi="Arial" w:cs="Arial"/>
          <w:sz w:val="24"/>
          <w:szCs w:val="24"/>
        </w:rPr>
        <w:t xml:space="preserve">The collection of </w:t>
      </w:r>
      <w:r w:rsidR="004E7EBF" w:rsidRPr="001614A6">
        <w:rPr>
          <w:rFonts w:ascii="Arial" w:hAnsi="Arial" w:cs="Arial"/>
          <w:sz w:val="24"/>
          <w:szCs w:val="24"/>
        </w:rPr>
        <w:t>information is necessary for the Department of Health to per</w:t>
      </w:r>
      <w:r w:rsidR="00A96A15" w:rsidRPr="001614A6">
        <w:rPr>
          <w:rFonts w:ascii="Arial" w:hAnsi="Arial" w:cs="Arial"/>
          <w:sz w:val="24"/>
          <w:szCs w:val="24"/>
        </w:rPr>
        <w:t xml:space="preserve">form its official public function of consultation on the policy </w:t>
      </w:r>
      <w:r w:rsidR="005A0E3D" w:rsidRPr="001614A6">
        <w:rPr>
          <w:rFonts w:ascii="Arial" w:hAnsi="Arial" w:cs="Arial"/>
          <w:sz w:val="24"/>
          <w:szCs w:val="24"/>
        </w:rPr>
        <w:t>propos</w:t>
      </w:r>
      <w:r w:rsidR="00B3277A" w:rsidRPr="001614A6">
        <w:rPr>
          <w:rFonts w:ascii="Arial" w:hAnsi="Arial" w:cs="Arial"/>
          <w:sz w:val="24"/>
          <w:szCs w:val="24"/>
        </w:rPr>
        <w:t xml:space="preserve">als </w:t>
      </w:r>
      <w:r w:rsidR="0082226E" w:rsidRPr="001614A6">
        <w:rPr>
          <w:rFonts w:ascii="Arial" w:hAnsi="Arial" w:cs="Arial"/>
          <w:sz w:val="24"/>
          <w:szCs w:val="24"/>
        </w:rPr>
        <w:t xml:space="preserve">underpinning The </w:t>
      </w:r>
      <w:r w:rsidR="00BC75D1">
        <w:rPr>
          <w:rFonts w:ascii="Arial" w:hAnsi="Arial" w:cs="Arial"/>
          <w:sz w:val="24"/>
          <w:szCs w:val="24"/>
        </w:rPr>
        <w:t>Disclosure of</w:t>
      </w:r>
      <w:r w:rsidR="0082226E" w:rsidRPr="001614A6">
        <w:rPr>
          <w:rFonts w:ascii="Arial" w:hAnsi="Arial" w:cs="Arial"/>
          <w:sz w:val="24"/>
          <w:szCs w:val="24"/>
        </w:rPr>
        <w:t xml:space="preserve"> Information (Truth Recovery </w:t>
      </w:r>
      <w:r w:rsidR="000C7C9D" w:rsidRPr="001614A6">
        <w:rPr>
          <w:rFonts w:ascii="Arial" w:hAnsi="Arial" w:cs="Arial"/>
          <w:sz w:val="24"/>
          <w:szCs w:val="24"/>
        </w:rPr>
        <w:t>Redress</w:t>
      </w:r>
      <w:r w:rsidR="0082226E" w:rsidRPr="001614A6">
        <w:rPr>
          <w:rFonts w:ascii="Arial" w:hAnsi="Arial" w:cs="Arial"/>
          <w:sz w:val="24"/>
          <w:szCs w:val="24"/>
        </w:rPr>
        <w:t xml:space="preserve"> S</w:t>
      </w:r>
      <w:r w:rsidR="001E3B8C">
        <w:rPr>
          <w:rFonts w:ascii="Arial" w:hAnsi="Arial" w:cs="Arial"/>
          <w:sz w:val="24"/>
          <w:szCs w:val="24"/>
        </w:rPr>
        <w:t>cheme</w:t>
      </w:r>
      <w:r w:rsidR="0082226E" w:rsidRPr="001614A6">
        <w:rPr>
          <w:rFonts w:ascii="Arial" w:hAnsi="Arial" w:cs="Arial"/>
          <w:sz w:val="24"/>
          <w:szCs w:val="24"/>
        </w:rPr>
        <w:t>) (Pre-Commencement Adoptions) Regulations (Northern Ireland</w:t>
      </w:r>
      <w:r w:rsidR="000C7C9D" w:rsidRPr="001614A6">
        <w:rPr>
          <w:rFonts w:ascii="Arial" w:hAnsi="Arial" w:cs="Arial"/>
          <w:sz w:val="24"/>
          <w:szCs w:val="24"/>
        </w:rPr>
        <w:t>).</w:t>
      </w:r>
    </w:p>
    <w:p w14:paraId="7A3D16D6" w14:textId="2C39A0FE" w:rsidR="00825019" w:rsidRPr="001614A6" w:rsidRDefault="00362044" w:rsidP="005D13CC">
      <w:pPr>
        <w:pStyle w:val="ListParagraph"/>
        <w:numPr>
          <w:ilvl w:val="0"/>
          <w:numId w:val="4"/>
        </w:numPr>
        <w:spacing w:after="0" w:line="240" w:lineRule="auto"/>
        <w:rPr>
          <w:rFonts w:ascii="Arial" w:hAnsi="Arial" w:cs="Arial"/>
          <w:bCs/>
          <w:sz w:val="24"/>
          <w:szCs w:val="24"/>
        </w:rPr>
      </w:pPr>
      <w:r w:rsidRPr="001614A6">
        <w:rPr>
          <w:rFonts w:ascii="Arial" w:hAnsi="Arial" w:cs="Arial"/>
          <w:bCs/>
          <w:sz w:val="24"/>
          <w:szCs w:val="24"/>
        </w:rPr>
        <w:t>Any personal information collected will be done in accordance with UK Data Protection legislation.</w:t>
      </w:r>
    </w:p>
    <w:p w14:paraId="3CEC461F" w14:textId="77777777" w:rsidR="001614A6" w:rsidRPr="001614A6" w:rsidRDefault="00362044" w:rsidP="00555B03">
      <w:pPr>
        <w:pStyle w:val="ListParagraph"/>
        <w:numPr>
          <w:ilvl w:val="0"/>
          <w:numId w:val="4"/>
        </w:numPr>
        <w:spacing w:after="0" w:line="240" w:lineRule="auto"/>
        <w:rPr>
          <w:rFonts w:ascii="Arial" w:hAnsi="Arial" w:cs="Arial"/>
          <w:bCs/>
          <w:sz w:val="24"/>
          <w:szCs w:val="24"/>
        </w:rPr>
      </w:pPr>
      <w:r w:rsidRPr="001614A6">
        <w:rPr>
          <w:rFonts w:ascii="Arial" w:hAnsi="Arial" w:cs="Arial"/>
          <w:bCs/>
          <w:sz w:val="24"/>
          <w:szCs w:val="24"/>
        </w:rPr>
        <w:t xml:space="preserve">Consent is not being relied upon for the processing </w:t>
      </w:r>
      <w:r w:rsidR="007078E5" w:rsidRPr="001614A6">
        <w:rPr>
          <w:rFonts w:ascii="Arial" w:hAnsi="Arial" w:cs="Arial"/>
          <w:bCs/>
          <w:sz w:val="24"/>
          <w:szCs w:val="24"/>
        </w:rPr>
        <w:t>of data supplied by respondents to this consultation.</w:t>
      </w:r>
      <w:r w:rsidR="0076332D" w:rsidRPr="001614A6">
        <w:rPr>
          <w:rFonts w:ascii="Arial" w:hAnsi="Arial" w:cs="Arial"/>
          <w:bCs/>
          <w:sz w:val="24"/>
          <w:szCs w:val="24"/>
        </w:rPr>
        <w:t xml:space="preserve">  Responses are being sought as part of the policy development process.  </w:t>
      </w:r>
    </w:p>
    <w:p w14:paraId="0848D231" w14:textId="77777777" w:rsidR="001614A6" w:rsidRPr="001614A6" w:rsidRDefault="00555B03" w:rsidP="00555B03">
      <w:pPr>
        <w:pStyle w:val="ListParagraph"/>
        <w:numPr>
          <w:ilvl w:val="0"/>
          <w:numId w:val="4"/>
        </w:numPr>
        <w:spacing w:after="0" w:line="240" w:lineRule="auto"/>
        <w:rPr>
          <w:rFonts w:ascii="Arial" w:hAnsi="Arial" w:cs="Arial"/>
          <w:bCs/>
          <w:sz w:val="24"/>
          <w:szCs w:val="24"/>
        </w:rPr>
      </w:pPr>
      <w:r w:rsidRPr="001614A6">
        <w:rPr>
          <w:rFonts w:ascii="Arial" w:hAnsi="Arial" w:cs="Arial"/>
          <w:sz w:val="24"/>
          <w:szCs w:val="24"/>
        </w:rPr>
        <w:t xml:space="preserve">We will publish a summary of the consultation responses and, in some cases, the responses themselves but these will not contain any personal data. </w:t>
      </w:r>
    </w:p>
    <w:p w14:paraId="55B937A3" w14:textId="3F183540" w:rsidR="001614A6" w:rsidRPr="001614A6" w:rsidRDefault="00555B03" w:rsidP="001614A6">
      <w:pPr>
        <w:pStyle w:val="ListParagraph"/>
        <w:numPr>
          <w:ilvl w:val="0"/>
          <w:numId w:val="4"/>
        </w:numPr>
        <w:spacing w:after="0" w:line="240" w:lineRule="auto"/>
        <w:rPr>
          <w:rFonts w:ascii="Arial" w:hAnsi="Arial" w:cs="Arial"/>
          <w:bCs/>
          <w:sz w:val="24"/>
          <w:szCs w:val="24"/>
        </w:rPr>
      </w:pPr>
      <w:r w:rsidRPr="001614A6">
        <w:rPr>
          <w:rFonts w:ascii="Arial" w:hAnsi="Arial" w:cs="Arial"/>
          <w:sz w:val="24"/>
          <w:szCs w:val="24"/>
        </w:rPr>
        <w:t>We will include the names of organisations responding</w:t>
      </w:r>
      <w:r w:rsidR="00E5566F">
        <w:rPr>
          <w:rFonts w:ascii="Arial" w:hAnsi="Arial" w:cs="Arial"/>
          <w:sz w:val="24"/>
          <w:szCs w:val="24"/>
        </w:rPr>
        <w:t xml:space="preserve"> in this summary</w:t>
      </w:r>
      <w:r w:rsidRPr="001614A6">
        <w:rPr>
          <w:rFonts w:ascii="Arial" w:hAnsi="Arial" w:cs="Arial"/>
          <w:sz w:val="24"/>
          <w:szCs w:val="24"/>
        </w:rPr>
        <w:t xml:space="preserve">. </w:t>
      </w:r>
    </w:p>
    <w:p w14:paraId="145BEE12" w14:textId="77777777" w:rsidR="001614A6" w:rsidRPr="001614A6" w:rsidRDefault="001614A6" w:rsidP="001614A6">
      <w:pPr>
        <w:pStyle w:val="ListParagraph"/>
        <w:spacing w:after="0" w:line="240" w:lineRule="auto"/>
        <w:rPr>
          <w:rFonts w:ascii="Arial" w:hAnsi="Arial" w:cs="Arial"/>
          <w:bCs/>
          <w:sz w:val="24"/>
          <w:szCs w:val="24"/>
        </w:rPr>
      </w:pPr>
    </w:p>
    <w:p w14:paraId="69AE0E80" w14:textId="3466712F" w:rsidR="00F841CB" w:rsidRPr="00EC08CB" w:rsidRDefault="00F841CB" w:rsidP="00630DCE">
      <w:pPr>
        <w:spacing w:after="0" w:line="240" w:lineRule="auto"/>
        <w:rPr>
          <w:rFonts w:ascii="Arial" w:hAnsi="Arial" w:cs="Arial"/>
          <w:b/>
          <w:sz w:val="24"/>
          <w:szCs w:val="24"/>
        </w:rPr>
      </w:pPr>
      <w:r w:rsidRPr="00EC08CB">
        <w:rPr>
          <w:rFonts w:ascii="Arial" w:hAnsi="Arial" w:cs="Arial"/>
          <w:b/>
          <w:sz w:val="24"/>
          <w:szCs w:val="24"/>
        </w:rPr>
        <w:t>What categories of personal data are you processing?</w:t>
      </w:r>
    </w:p>
    <w:p w14:paraId="73B8CA92" w14:textId="77777777" w:rsidR="001C3110" w:rsidRDefault="001C3110" w:rsidP="00C22F83">
      <w:pPr>
        <w:spacing w:after="0" w:line="240" w:lineRule="auto"/>
        <w:rPr>
          <w:rFonts w:ascii="Arial" w:hAnsi="Arial" w:cs="Arial"/>
          <w:sz w:val="24"/>
          <w:szCs w:val="24"/>
        </w:rPr>
      </w:pPr>
      <w:r w:rsidRPr="00EC08CB">
        <w:rPr>
          <w:rFonts w:ascii="Arial" w:hAnsi="Arial" w:cs="Arial"/>
          <w:sz w:val="24"/>
          <w:szCs w:val="24"/>
        </w:rPr>
        <w:t xml:space="preserve">To carry out this public consultation respondents will be asked: </w:t>
      </w:r>
    </w:p>
    <w:p w14:paraId="0447F74C" w14:textId="79932D3B" w:rsidR="00BC75D1" w:rsidRPr="00BC75D1" w:rsidRDefault="00BC75D1" w:rsidP="00BC75D1">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Their name; and </w:t>
      </w:r>
    </w:p>
    <w:p w14:paraId="3B325178" w14:textId="77777777" w:rsidR="001C3110" w:rsidRPr="00EC08CB" w:rsidRDefault="001C3110" w:rsidP="001C3110">
      <w:pPr>
        <w:pStyle w:val="ListParagraph"/>
        <w:numPr>
          <w:ilvl w:val="0"/>
          <w:numId w:val="2"/>
        </w:numPr>
        <w:spacing w:after="0" w:line="240" w:lineRule="auto"/>
        <w:rPr>
          <w:rFonts w:ascii="Arial" w:hAnsi="Arial" w:cs="Arial"/>
          <w:sz w:val="24"/>
          <w:szCs w:val="24"/>
        </w:rPr>
      </w:pPr>
      <w:r w:rsidRPr="00EC08CB">
        <w:rPr>
          <w:rFonts w:ascii="Arial" w:hAnsi="Arial" w:cs="Arial"/>
          <w:sz w:val="24"/>
          <w:szCs w:val="24"/>
        </w:rPr>
        <w:lastRenderedPageBreak/>
        <w:t>Whether they are responding as a member of the public or on behalf of an organisation.</w:t>
      </w:r>
    </w:p>
    <w:p w14:paraId="2106F865" w14:textId="56C5E2B8" w:rsidR="00EC08CB" w:rsidRPr="00EC08CB" w:rsidRDefault="00EC08CB" w:rsidP="00EC08CB">
      <w:pPr>
        <w:spacing w:after="0" w:line="240" w:lineRule="auto"/>
        <w:rPr>
          <w:rFonts w:ascii="Arial" w:hAnsi="Arial" w:cs="Arial"/>
          <w:sz w:val="24"/>
          <w:szCs w:val="24"/>
        </w:rPr>
      </w:pPr>
      <w:r w:rsidRPr="00EC08CB">
        <w:rPr>
          <w:rFonts w:ascii="Arial" w:hAnsi="Arial" w:cs="Arial"/>
          <w:sz w:val="24"/>
          <w:szCs w:val="24"/>
        </w:rPr>
        <w:t>Respondents answering on behalf of an organisation will be asked to provide the name of the organisation.</w:t>
      </w:r>
    </w:p>
    <w:p w14:paraId="0CCED4F3" w14:textId="77777777" w:rsidR="001C3110" w:rsidRDefault="001C3110" w:rsidP="001C3110">
      <w:pPr>
        <w:spacing w:after="0" w:line="240" w:lineRule="auto"/>
        <w:rPr>
          <w:rFonts w:ascii="Arial" w:hAnsi="Arial" w:cs="Arial"/>
          <w:sz w:val="24"/>
          <w:szCs w:val="24"/>
        </w:rPr>
      </w:pPr>
    </w:p>
    <w:p w14:paraId="4BAADB57" w14:textId="0646764A" w:rsidR="00536667" w:rsidRDefault="00536667" w:rsidP="001C3110">
      <w:pPr>
        <w:spacing w:after="0" w:line="240" w:lineRule="auto"/>
        <w:rPr>
          <w:rFonts w:ascii="Arial" w:hAnsi="Arial" w:cs="Arial"/>
          <w:sz w:val="24"/>
          <w:szCs w:val="24"/>
        </w:rPr>
      </w:pPr>
      <w:r>
        <w:rPr>
          <w:rFonts w:ascii="Arial" w:hAnsi="Arial" w:cs="Arial"/>
          <w:sz w:val="24"/>
          <w:szCs w:val="24"/>
        </w:rPr>
        <w:t>No additional personal data will be requested nor processed by the Department.</w:t>
      </w:r>
    </w:p>
    <w:p w14:paraId="7CAA9D1E" w14:textId="77777777" w:rsidR="00536667" w:rsidRDefault="00536667" w:rsidP="001C3110">
      <w:pPr>
        <w:spacing w:after="0" w:line="240" w:lineRule="auto"/>
        <w:rPr>
          <w:rFonts w:ascii="Arial" w:hAnsi="Arial" w:cs="Arial"/>
          <w:sz w:val="24"/>
          <w:szCs w:val="24"/>
        </w:rPr>
      </w:pPr>
    </w:p>
    <w:p w14:paraId="2286909F" w14:textId="4E0A202B" w:rsidR="00536667" w:rsidRDefault="00536667" w:rsidP="001C3110">
      <w:pPr>
        <w:spacing w:after="0" w:line="240" w:lineRule="auto"/>
        <w:rPr>
          <w:rFonts w:ascii="Arial" w:hAnsi="Arial" w:cs="Arial"/>
          <w:sz w:val="24"/>
          <w:szCs w:val="24"/>
        </w:rPr>
      </w:pPr>
      <w:r>
        <w:rPr>
          <w:rFonts w:ascii="Arial" w:hAnsi="Arial" w:cs="Arial"/>
          <w:sz w:val="24"/>
          <w:szCs w:val="24"/>
        </w:rPr>
        <w:t xml:space="preserve">Respondents are asked to ensure they do not disclose any personal data inadvertently as part of their response.  </w:t>
      </w:r>
    </w:p>
    <w:p w14:paraId="099980B8" w14:textId="77777777" w:rsidR="00536667" w:rsidRPr="00EC08CB" w:rsidRDefault="00536667" w:rsidP="001C3110">
      <w:pPr>
        <w:spacing w:after="0" w:line="240" w:lineRule="auto"/>
        <w:rPr>
          <w:rFonts w:ascii="Arial" w:hAnsi="Arial" w:cs="Arial"/>
          <w:sz w:val="24"/>
          <w:szCs w:val="24"/>
        </w:rPr>
      </w:pPr>
    </w:p>
    <w:p w14:paraId="7F29DDE4" w14:textId="215E89CA" w:rsidR="00C0652B" w:rsidRPr="00243A76" w:rsidRDefault="00243A76" w:rsidP="00C0652B">
      <w:pPr>
        <w:spacing w:after="0" w:line="240" w:lineRule="auto"/>
        <w:rPr>
          <w:rFonts w:ascii="Arial" w:hAnsi="Arial" w:cs="Arial"/>
          <w:sz w:val="24"/>
          <w:szCs w:val="24"/>
        </w:rPr>
      </w:pPr>
      <w:r w:rsidRPr="00243A76">
        <w:rPr>
          <w:rFonts w:ascii="Arial" w:hAnsi="Arial" w:cs="Arial"/>
          <w:sz w:val="24"/>
          <w:szCs w:val="24"/>
        </w:rPr>
        <w:t xml:space="preserve">The personal data </w:t>
      </w:r>
      <w:r w:rsidR="00536667">
        <w:rPr>
          <w:rFonts w:ascii="Arial" w:hAnsi="Arial" w:cs="Arial"/>
          <w:sz w:val="24"/>
          <w:szCs w:val="24"/>
        </w:rPr>
        <w:t xml:space="preserve">that is </w:t>
      </w:r>
      <w:r w:rsidRPr="00243A76">
        <w:rPr>
          <w:rFonts w:ascii="Arial" w:hAnsi="Arial" w:cs="Arial"/>
          <w:sz w:val="24"/>
          <w:szCs w:val="24"/>
        </w:rPr>
        <w:t>received will not be shared with any external parties.</w:t>
      </w:r>
      <w:r w:rsidR="0019602A">
        <w:rPr>
          <w:rFonts w:ascii="Arial" w:hAnsi="Arial" w:cs="Arial"/>
          <w:sz w:val="24"/>
          <w:szCs w:val="24"/>
        </w:rPr>
        <w:t xml:space="preserve">  </w:t>
      </w:r>
      <w:r w:rsidRPr="00243A76">
        <w:rPr>
          <w:rFonts w:ascii="Arial" w:hAnsi="Arial" w:cs="Arial"/>
          <w:sz w:val="24"/>
          <w:szCs w:val="24"/>
        </w:rPr>
        <w:t>The data will be processed alongside the responses to the consultation that the user has submitted and only for that reason.</w:t>
      </w:r>
      <w:r w:rsidR="0019602A">
        <w:rPr>
          <w:rFonts w:ascii="Arial" w:hAnsi="Arial" w:cs="Arial"/>
          <w:sz w:val="24"/>
          <w:szCs w:val="24"/>
        </w:rPr>
        <w:t xml:space="preserve">  </w:t>
      </w:r>
      <w:r w:rsidRPr="00243A76">
        <w:rPr>
          <w:rFonts w:ascii="Arial" w:hAnsi="Arial" w:cs="Arial"/>
          <w:sz w:val="24"/>
          <w:szCs w:val="24"/>
        </w:rPr>
        <w:t>Data received will be processed by the relevant persons within the Department of Health.</w:t>
      </w:r>
    </w:p>
    <w:p w14:paraId="27580B5C" w14:textId="77777777" w:rsidR="00243A76" w:rsidRPr="00243A76" w:rsidRDefault="00243A76" w:rsidP="00C0652B">
      <w:pPr>
        <w:spacing w:after="0" w:line="240" w:lineRule="auto"/>
        <w:rPr>
          <w:rFonts w:ascii="Arial" w:hAnsi="Arial" w:cs="Arial"/>
          <w:sz w:val="24"/>
          <w:szCs w:val="24"/>
        </w:rPr>
      </w:pPr>
    </w:p>
    <w:p w14:paraId="1C3CC1FB" w14:textId="1A003BE2" w:rsidR="00C0652B" w:rsidRPr="00243A76" w:rsidRDefault="00C0652B" w:rsidP="00C0652B">
      <w:pPr>
        <w:spacing w:after="0" w:line="240" w:lineRule="auto"/>
        <w:rPr>
          <w:rFonts w:ascii="Arial" w:hAnsi="Arial" w:cs="Arial"/>
          <w:sz w:val="24"/>
          <w:szCs w:val="24"/>
        </w:rPr>
      </w:pPr>
      <w:r w:rsidRPr="00243A76">
        <w:rPr>
          <w:rFonts w:ascii="Arial" w:hAnsi="Arial" w:cs="Arial"/>
          <w:sz w:val="24"/>
          <w:szCs w:val="24"/>
        </w:rPr>
        <w:t>Respondents are under no obligation to answer any question they do not wish to.</w:t>
      </w:r>
    </w:p>
    <w:p w14:paraId="752EEF01" w14:textId="77777777" w:rsidR="00C0652B" w:rsidRPr="001C3110" w:rsidRDefault="00C0652B" w:rsidP="001C3110">
      <w:pPr>
        <w:spacing w:after="0" w:line="240" w:lineRule="auto"/>
        <w:rPr>
          <w:rFonts w:ascii="Arial" w:hAnsi="Arial" w:cs="Arial"/>
          <w:sz w:val="24"/>
          <w:szCs w:val="24"/>
        </w:rPr>
      </w:pPr>
    </w:p>
    <w:p w14:paraId="65B8365A" w14:textId="77777777" w:rsidR="00C22F83" w:rsidRPr="00E470D6" w:rsidRDefault="00C22F83" w:rsidP="00C22F83">
      <w:pPr>
        <w:spacing w:after="0" w:line="240" w:lineRule="auto"/>
        <w:rPr>
          <w:rFonts w:ascii="Arial" w:hAnsi="Arial" w:cs="Arial"/>
          <w:b/>
          <w:bCs/>
          <w:sz w:val="24"/>
          <w:szCs w:val="24"/>
        </w:rPr>
      </w:pPr>
      <w:r w:rsidRPr="00E470D6">
        <w:rPr>
          <w:rFonts w:ascii="Arial" w:hAnsi="Arial" w:cs="Arial"/>
          <w:b/>
          <w:bCs/>
          <w:sz w:val="24"/>
          <w:szCs w:val="24"/>
        </w:rPr>
        <w:t xml:space="preserve">Lawful basis for processing </w:t>
      </w:r>
    </w:p>
    <w:p w14:paraId="4B083A92" w14:textId="77777777" w:rsidR="000C7466" w:rsidRPr="00E470D6" w:rsidRDefault="00C22F83" w:rsidP="00C22F83">
      <w:pPr>
        <w:spacing w:after="0" w:line="240" w:lineRule="auto"/>
        <w:rPr>
          <w:rFonts w:ascii="Arial" w:hAnsi="Arial" w:cs="Arial"/>
          <w:sz w:val="24"/>
          <w:szCs w:val="24"/>
        </w:rPr>
      </w:pPr>
      <w:r w:rsidRPr="00E470D6">
        <w:rPr>
          <w:rFonts w:ascii="Arial" w:hAnsi="Arial" w:cs="Arial"/>
          <w:sz w:val="24"/>
          <w:szCs w:val="24"/>
        </w:rPr>
        <w:t xml:space="preserve">The lawful basis we are relying on to process your personal data is Article 6(1)(e) of the UK GDPR, which allows us to process personal data when this is necessary for the performance of our public tasks in our capacity as a Government Department. </w:t>
      </w:r>
    </w:p>
    <w:p w14:paraId="28656011" w14:textId="77777777" w:rsidR="00C22F83" w:rsidRPr="00C22F83" w:rsidRDefault="00C22F83" w:rsidP="00C22F83">
      <w:pPr>
        <w:spacing w:after="0" w:line="240" w:lineRule="auto"/>
        <w:rPr>
          <w:rFonts w:ascii="Arial" w:hAnsi="Arial" w:cs="Arial"/>
          <w:sz w:val="24"/>
          <w:szCs w:val="24"/>
        </w:rPr>
      </w:pPr>
    </w:p>
    <w:p w14:paraId="18039FFC" w14:textId="77777777" w:rsidR="00AB5F51" w:rsidRPr="004D51E5" w:rsidRDefault="00AB5F51" w:rsidP="00630DCE">
      <w:pPr>
        <w:spacing w:after="0" w:line="240" w:lineRule="auto"/>
        <w:rPr>
          <w:rFonts w:ascii="Arial" w:hAnsi="Arial" w:cs="Arial"/>
          <w:b/>
          <w:sz w:val="24"/>
          <w:szCs w:val="24"/>
        </w:rPr>
      </w:pPr>
      <w:r w:rsidRPr="004D51E5">
        <w:rPr>
          <w:rFonts w:ascii="Arial" w:hAnsi="Arial" w:cs="Arial"/>
          <w:b/>
          <w:sz w:val="24"/>
          <w:szCs w:val="24"/>
        </w:rPr>
        <w:t>Where do you get my personal data from?</w:t>
      </w:r>
    </w:p>
    <w:p w14:paraId="3C66E363" w14:textId="1F35636B" w:rsidR="00723A86" w:rsidRDefault="004E6716" w:rsidP="00723A86">
      <w:pPr>
        <w:spacing w:after="0" w:line="240" w:lineRule="auto"/>
        <w:rPr>
          <w:rFonts w:ascii="Arial" w:hAnsi="Arial" w:cs="Arial"/>
          <w:sz w:val="24"/>
          <w:szCs w:val="24"/>
        </w:rPr>
      </w:pPr>
      <w:r w:rsidRPr="00723A86">
        <w:rPr>
          <w:rFonts w:ascii="Arial" w:hAnsi="Arial" w:cs="Arial"/>
          <w:sz w:val="24"/>
          <w:szCs w:val="24"/>
        </w:rPr>
        <w:t>The personal data originate</w:t>
      </w:r>
      <w:r w:rsidR="00432FC3">
        <w:rPr>
          <w:rFonts w:ascii="Arial" w:hAnsi="Arial" w:cs="Arial"/>
          <w:sz w:val="24"/>
          <w:szCs w:val="24"/>
        </w:rPr>
        <w:t xml:space="preserve">s </w:t>
      </w:r>
      <w:r w:rsidRPr="00723A86">
        <w:rPr>
          <w:rFonts w:ascii="Arial" w:hAnsi="Arial" w:cs="Arial"/>
          <w:sz w:val="24"/>
          <w:szCs w:val="24"/>
        </w:rPr>
        <w:t xml:space="preserve">from the individual or organisation responding to the consultation on the policy proposals. This is normally in the form of an electronic questionnaire submitted through the Citizen Space website but is not limited to that means and may include hardcopy or email responses. </w:t>
      </w:r>
    </w:p>
    <w:p w14:paraId="4E152FB5" w14:textId="77777777" w:rsidR="00723A86" w:rsidRDefault="00723A86" w:rsidP="00723A86">
      <w:pPr>
        <w:spacing w:after="0" w:line="240" w:lineRule="auto"/>
        <w:rPr>
          <w:rFonts w:ascii="Arial" w:hAnsi="Arial" w:cs="Arial"/>
          <w:sz w:val="24"/>
          <w:szCs w:val="24"/>
        </w:rPr>
      </w:pPr>
    </w:p>
    <w:p w14:paraId="24C02D67" w14:textId="522E1CD6" w:rsidR="00F841CB" w:rsidRPr="00723A86" w:rsidRDefault="004E6716" w:rsidP="00723A86">
      <w:pPr>
        <w:spacing w:after="0" w:line="240" w:lineRule="auto"/>
        <w:rPr>
          <w:rFonts w:ascii="Arial" w:hAnsi="Arial" w:cs="Arial"/>
          <w:sz w:val="24"/>
          <w:szCs w:val="24"/>
        </w:rPr>
      </w:pPr>
      <w:r w:rsidRPr="00723A86">
        <w:rPr>
          <w:rFonts w:ascii="Arial" w:hAnsi="Arial" w:cs="Arial"/>
          <w:sz w:val="24"/>
          <w:szCs w:val="24"/>
        </w:rPr>
        <w:t>The Citizen Space website collects the IP address of respondents to monitor and identify cases of multiple responses arising from a single IP address.</w:t>
      </w:r>
      <w:r w:rsidR="004D51E5" w:rsidRPr="00723A86">
        <w:rPr>
          <w:rFonts w:ascii="Arial" w:hAnsi="Arial" w:cs="Arial"/>
          <w:sz w:val="24"/>
          <w:szCs w:val="24"/>
        </w:rPr>
        <w:t xml:space="preserve">  </w:t>
      </w:r>
      <w:r w:rsidRPr="00723A86">
        <w:rPr>
          <w:rFonts w:ascii="Arial" w:hAnsi="Arial" w:cs="Arial"/>
          <w:sz w:val="24"/>
          <w:szCs w:val="24"/>
        </w:rPr>
        <w:t>At the end of the survey, respondents will be asked if they wish to receive a receipt of their responses when they submit their completed form.</w:t>
      </w:r>
      <w:r w:rsidR="004D51E5" w:rsidRPr="00723A86">
        <w:rPr>
          <w:rFonts w:ascii="Arial" w:hAnsi="Arial" w:cs="Arial"/>
          <w:sz w:val="24"/>
          <w:szCs w:val="24"/>
        </w:rPr>
        <w:t xml:space="preserve">  </w:t>
      </w:r>
      <w:r w:rsidRPr="00723A86">
        <w:rPr>
          <w:rFonts w:ascii="Arial" w:hAnsi="Arial" w:cs="Arial"/>
          <w:sz w:val="24"/>
          <w:szCs w:val="24"/>
        </w:rPr>
        <w:t>They will be asked to submit their email address for this to be carried out.</w:t>
      </w:r>
      <w:r w:rsidR="004D51E5" w:rsidRPr="00723A86">
        <w:rPr>
          <w:rFonts w:ascii="Arial" w:hAnsi="Arial" w:cs="Arial"/>
          <w:sz w:val="24"/>
          <w:szCs w:val="24"/>
        </w:rPr>
        <w:t xml:space="preserve">  </w:t>
      </w:r>
      <w:r w:rsidRPr="00723A86">
        <w:rPr>
          <w:rFonts w:ascii="Arial" w:hAnsi="Arial" w:cs="Arial"/>
          <w:sz w:val="24"/>
          <w:szCs w:val="24"/>
        </w:rPr>
        <w:t>This is normally in the form of an electronic questionnaire submitted through the Citizen Space website but is not restricted or limited to that means.</w:t>
      </w:r>
    </w:p>
    <w:p w14:paraId="459C8F56" w14:textId="77777777" w:rsidR="004D51E5" w:rsidRDefault="004D51E5" w:rsidP="00630DCE">
      <w:pPr>
        <w:spacing w:after="0" w:line="240" w:lineRule="auto"/>
        <w:rPr>
          <w:rFonts w:ascii="Arial" w:hAnsi="Arial" w:cs="Arial"/>
          <w:b/>
          <w:sz w:val="24"/>
          <w:szCs w:val="24"/>
        </w:rPr>
      </w:pPr>
    </w:p>
    <w:p w14:paraId="7B9A8987" w14:textId="770CEAE7" w:rsidR="00F841CB" w:rsidRPr="0055524F" w:rsidRDefault="00F841CB" w:rsidP="00630DCE">
      <w:pPr>
        <w:spacing w:after="0" w:line="240" w:lineRule="auto"/>
        <w:rPr>
          <w:rFonts w:ascii="Arial" w:hAnsi="Arial" w:cs="Arial"/>
          <w:b/>
          <w:sz w:val="24"/>
          <w:szCs w:val="24"/>
        </w:rPr>
      </w:pPr>
      <w:r w:rsidRPr="0055524F">
        <w:rPr>
          <w:rFonts w:ascii="Arial" w:hAnsi="Arial" w:cs="Arial"/>
          <w:b/>
          <w:sz w:val="24"/>
          <w:szCs w:val="24"/>
        </w:rPr>
        <w:t>Do you share my personal data with anyone else?</w:t>
      </w:r>
    </w:p>
    <w:p w14:paraId="3F533A00" w14:textId="0284D978" w:rsidR="00BE469D" w:rsidRPr="00723A86" w:rsidRDefault="001B27D8" w:rsidP="00723A86">
      <w:pPr>
        <w:spacing w:after="0" w:line="240" w:lineRule="auto"/>
        <w:rPr>
          <w:rFonts w:ascii="Arial" w:hAnsi="Arial" w:cs="Arial"/>
          <w:sz w:val="24"/>
          <w:szCs w:val="24"/>
        </w:rPr>
      </w:pPr>
      <w:r w:rsidRPr="00723A86">
        <w:rPr>
          <w:rFonts w:ascii="Arial" w:hAnsi="Arial" w:cs="Arial"/>
          <w:sz w:val="24"/>
          <w:szCs w:val="24"/>
        </w:rPr>
        <w:t xml:space="preserve">We will not share your personal data with other organisations.  However, we will save the information on our secure records system. </w:t>
      </w:r>
    </w:p>
    <w:p w14:paraId="7AB404F5" w14:textId="77777777" w:rsidR="00723A86" w:rsidRDefault="00723A86" w:rsidP="00723A86">
      <w:pPr>
        <w:spacing w:after="0" w:line="240" w:lineRule="auto"/>
        <w:rPr>
          <w:rFonts w:ascii="Arial" w:hAnsi="Arial" w:cs="Arial"/>
          <w:sz w:val="24"/>
          <w:szCs w:val="24"/>
        </w:rPr>
      </w:pPr>
    </w:p>
    <w:p w14:paraId="3E822CC7" w14:textId="60E6360A" w:rsidR="000E04FC" w:rsidRPr="00723A86" w:rsidRDefault="001B27D8" w:rsidP="00723A86">
      <w:pPr>
        <w:spacing w:after="0" w:line="240" w:lineRule="auto"/>
        <w:rPr>
          <w:rFonts w:ascii="Arial" w:hAnsi="Arial" w:cs="Arial"/>
          <w:sz w:val="24"/>
          <w:szCs w:val="24"/>
        </w:rPr>
      </w:pPr>
      <w:r w:rsidRPr="00723A86">
        <w:rPr>
          <w:rFonts w:ascii="Arial" w:hAnsi="Arial" w:cs="Arial"/>
          <w:sz w:val="24"/>
          <w:szCs w:val="24"/>
        </w:rPr>
        <w:t>Access to any personal information processed will be restricted only to those persons who are involved in the consultation</w:t>
      </w:r>
      <w:r w:rsidR="00BE469D" w:rsidRPr="00723A86">
        <w:rPr>
          <w:rFonts w:ascii="Arial" w:hAnsi="Arial" w:cs="Arial"/>
          <w:sz w:val="24"/>
          <w:szCs w:val="24"/>
        </w:rPr>
        <w:t>.</w:t>
      </w:r>
    </w:p>
    <w:p w14:paraId="74D28696" w14:textId="77777777" w:rsidR="00BE469D" w:rsidRPr="00BE469D" w:rsidRDefault="00BE469D" w:rsidP="00BE469D">
      <w:pPr>
        <w:pStyle w:val="ListParagraph"/>
        <w:spacing w:after="0" w:line="240" w:lineRule="auto"/>
        <w:rPr>
          <w:rFonts w:ascii="Arial" w:hAnsi="Arial" w:cs="Arial"/>
          <w:sz w:val="24"/>
          <w:szCs w:val="24"/>
        </w:rPr>
      </w:pPr>
    </w:p>
    <w:p w14:paraId="22FC940E" w14:textId="77777777" w:rsidR="000E04FC" w:rsidRPr="00B92DF3" w:rsidRDefault="000E04FC" w:rsidP="00630DCE">
      <w:pPr>
        <w:spacing w:after="0" w:line="240" w:lineRule="auto"/>
        <w:rPr>
          <w:rFonts w:ascii="Arial" w:hAnsi="Arial" w:cs="Arial"/>
          <w:b/>
          <w:sz w:val="24"/>
          <w:szCs w:val="24"/>
        </w:rPr>
      </w:pPr>
      <w:r w:rsidRPr="00B92DF3">
        <w:rPr>
          <w:rFonts w:ascii="Arial" w:hAnsi="Arial" w:cs="Arial"/>
          <w:b/>
          <w:sz w:val="24"/>
          <w:szCs w:val="24"/>
        </w:rPr>
        <w:t>Do you transfer my personal data to other countries?</w:t>
      </w:r>
    </w:p>
    <w:p w14:paraId="6D3C3006" w14:textId="06AA2046" w:rsidR="002E0045" w:rsidRPr="00B92DF3" w:rsidRDefault="0055524F" w:rsidP="00630DCE">
      <w:pPr>
        <w:spacing w:after="0" w:line="240" w:lineRule="auto"/>
        <w:rPr>
          <w:rFonts w:ascii="Arial" w:hAnsi="Arial" w:cs="Arial"/>
          <w:sz w:val="24"/>
          <w:szCs w:val="24"/>
        </w:rPr>
      </w:pPr>
      <w:r>
        <w:rPr>
          <w:rFonts w:ascii="Arial" w:hAnsi="Arial" w:cs="Arial"/>
          <w:sz w:val="24"/>
          <w:szCs w:val="24"/>
        </w:rPr>
        <w:t>We will not</w:t>
      </w:r>
      <w:r w:rsidR="002E0045">
        <w:rPr>
          <w:rFonts w:ascii="Arial" w:hAnsi="Arial" w:cs="Arial"/>
          <w:sz w:val="24"/>
          <w:szCs w:val="24"/>
        </w:rPr>
        <w:t xml:space="preserve"> transfer your personal data to other countries in respect of this consultation.</w:t>
      </w:r>
    </w:p>
    <w:p w14:paraId="57383FB8" w14:textId="77777777" w:rsidR="00A856EC" w:rsidRDefault="00A856EC" w:rsidP="00630DCE">
      <w:pPr>
        <w:spacing w:after="0" w:line="240" w:lineRule="auto"/>
        <w:rPr>
          <w:rFonts w:ascii="Arial" w:hAnsi="Arial" w:cs="Arial"/>
          <w:b/>
          <w:sz w:val="24"/>
          <w:szCs w:val="24"/>
        </w:rPr>
      </w:pPr>
    </w:p>
    <w:p w14:paraId="20991DED" w14:textId="55CDE788" w:rsidR="000E04FC" w:rsidRPr="00B92DF3" w:rsidRDefault="000E04FC" w:rsidP="00630DCE">
      <w:pPr>
        <w:spacing w:after="0" w:line="240" w:lineRule="auto"/>
        <w:rPr>
          <w:rFonts w:ascii="Arial" w:hAnsi="Arial" w:cs="Arial"/>
          <w:b/>
          <w:sz w:val="24"/>
          <w:szCs w:val="24"/>
        </w:rPr>
      </w:pPr>
      <w:r w:rsidRPr="00B92DF3">
        <w:rPr>
          <w:rFonts w:ascii="Arial" w:hAnsi="Arial" w:cs="Arial"/>
          <w:b/>
          <w:sz w:val="24"/>
          <w:szCs w:val="24"/>
        </w:rPr>
        <w:t>How long do you keep my personal data?</w:t>
      </w:r>
    </w:p>
    <w:p w14:paraId="2D1DC991" w14:textId="44487F24" w:rsidR="00020B5A" w:rsidRPr="00B92DF3" w:rsidRDefault="008C5AF4" w:rsidP="00630DCE">
      <w:pPr>
        <w:spacing w:after="0" w:line="240" w:lineRule="auto"/>
        <w:rPr>
          <w:rFonts w:ascii="Arial" w:hAnsi="Arial" w:cs="Arial"/>
          <w:sz w:val="24"/>
          <w:szCs w:val="24"/>
        </w:rPr>
      </w:pPr>
      <w:r w:rsidRPr="00B92DF3">
        <w:rPr>
          <w:rFonts w:ascii="Arial" w:hAnsi="Arial" w:cs="Arial"/>
          <w:sz w:val="24"/>
          <w:szCs w:val="24"/>
        </w:rPr>
        <w:lastRenderedPageBreak/>
        <w:t xml:space="preserve">We will only retain your data for as long as necessary </w:t>
      </w:r>
      <w:r w:rsidR="00BC3046">
        <w:rPr>
          <w:rFonts w:ascii="Arial" w:hAnsi="Arial" w:cs="Arial"/>
          <w:sz w:val="24"/>
          <w:szCs w:val="24"/>
        </w:rPr>
        <w:t>and will delete or anonymise personal data when it is no longer need</w:t>
      </w:r>
      <w:r w:rsidR="00D579D9">
        <w:rPr>
          <w:rFonts w:ascii="Arial" w:hAnsi="Arial" w:cs="Arial"/>
          <w:sz w:val="24"/>
          <w:szCs w:val="24"/>
        </w:rPr>
        <w:t>ed</w:t>
      </w:r>
      <w:r w:rsidR="00BC3046">
        <w:rPr>
          <w:rFonts w:ascii="Arial" w:hAnsi="Arial" w:cs="Arial"/>
          <w:sz w:val="24"/>
          <w:szCs w:val="24"/>
        </w:rPr>
        <w:t xml:space="preserve"> for the purposes state</w:t>
      </w:r>
      <w:r w:rsidR="001E3B8C">
        <w:rPr>
          <w:rFonts w:ascii="Arial" w:hAnsi="Arial" w:cs="Arial"/>
          <w:sz w:val="24"/>
          <w:szCs w:val="24"/>
        </w:rPr>
        <w:t>d</w:t>
      </w:r>
      <w:r w:rsidR="00BC3046">
        <w:rPr>
          <w:rFonts w:ascii="Arial" w:hAnsi="Arial" w:cs="Arial"/>
          <w:sz w:val="24"/>
          <w:szCs w:val="24"/>
        </w:rPr>
        <w:t xml:space="preserve"> above.  Your data will be managed in line with our approved retention and disposal schedules set out within </w:t>
      </w:r>
      <w:hyperlink r:id="rId9" w:history="1">
        <w:r w:rsidR="00BC3046" w:rsidRPr="00BC3046">
          <w:rPr>
            <w:rStyle w:val="Hyperlink"/>
            <w:rFonts w:ascii="Arial" w:hAnsi="Arial" w:cs="Arial"/>
            <w:sz w:val="24"/>
            <w:szCs w:val="24"/>
          </w:rPr>
          <w:t>Good Management, Good Records</w:t>
        </w:r>
      </w:hyperlink>
      <w:r w:rsidR="00BC3046">
        <w:rPr>
          <w:rFonts w:ascii="Arial" w:hAnsi="Arial" w:cs="Arial"/>
          <w:sz w:val="24"/>
          <w:szCs w:val="24"/>
        </w:rPr>
        <w:t xml:space="preserve">. </w:t>
      </w:r>
    </w:p>
    <w:p w14:paraId="13DE133B" w14:textId="77777777" w:rsidR="00AB5F51" w:rsidRPr="00B92DF3" w:rsidRDefault="00AB5F51" w:rsidP="00630DCE">
      <w:pPr>
        <w:spacing w:after="0" w:line="240" w:lineRule="auto"/>
        <w:rPr>
          <w:rFonts w:ascii="Arial" w:hAnsi="Arial" w:cs="Arial"/>
          <w:sz w:val="24"/>
          <w:szCs w:val="24"/>
        </w:rPr>
      </w:pPr>
    </w:p>
    <w:p w14:paraId="49948CCF" w14:textId="77777777" w:rsidR="008C5AF4" w:rsidRPr="00B92DF3" w:rsidRDefault="008C5AF4" w:rsidP="00630DCE">
      <w:pPr>
        <w:spacing w:after="0" w:line="240" w:lineRule="auto"/>
        <w:rPr>
          <w:rFonts w:ascii="Arial" w:hAnsi="Arial" w:cs="Arial"/>
          <w:b/>
          <w:sz w:val="24"/>
          <w:szCs w:val="24"/>
        </w:rPr>
      </w:pPr>
      <w:r w:rsidRPr="00B92DF3">
        <w:rPr>
          <w:rFonts w:ascii="Arial" w:hAnsi="Arial" w:cs="Arial"/>
          <w:b/>
          <w:sz w:val="24"/>
          <w:szCs w:val="24"/>
        </w:rPr>
        <w:t>What rights do I have?</w:t>
      </w:r>
    </w:p>
    <w:p w14:paraId="62EABAE3" w14:textId="181201E6" w:rsidR="008C5AF4" w:rsidRPr="00B92DF3" w:rsidRDefault="008C5AF4" w:rsidP="00630DCE">
      <w:pPr>
        <w:pStyle w:val="ListParagraph"/>
        <w:numPr>
          <w:ilvl w:val="0"/>
          <w:numId w:val="2"/>
        </w:numPr>
        <w:spacing w:after="0" w:line="240" w:lineRule="auto"/>
        <w:rPr>
          <w:rFonts w:ascii="Arial" w:eastAsia="Times New Roman" w:hAnsi="Arial" w:cs="Arial"/>
          <w:color w:val="000000"/>
          <w:sz w:val="24"/>
          <w:szCs w:val="24"/>
          <w:lang w:eastAsia="en-GB"/>
        </w:rPr>
      </w:pPr>
      <w:r w:rsidRPr="00B92DF3">
        <w:rPr>
          <w:rFonts w:ascii="Arial" w:eastAsia="Times New Roman" w:hAnsi="Arial" w:cs="Arial"/>
          <w:color w:val="000000"/>
          <w:sz w:val="24"/>
          <w:szCs w:val="24"/>
          <w:lang w:eastAsia="en-GB"/>
        </w:rPr>
        <w:t xml:space="preserve">You have the right to obtain confirmation that your data is being </w:t>
      </w:r>
      <w:hyperlink r:id="rId10" w:history="1">
        <w:r w:rsidRPr="00B92DF3">
          <w:rPr>
            <w:rStyle w:val="Hyperlink"/>
            <w:rFonts w:ascii="Arial" w:eastAsia="Times New Roman" w:hAnsi="Arial" w:cs="Arial"/>
            <w:sz w:val="24"/>
            <w:szCs w:val="24"/>
            <w:lang w:eastAsia="en-GB"/>
          </w:rPr>
          <w:t>processed</w:t>
        </w:r>
        <w:r w:rsidR="00466490" w:rsidRPr="00B92DF3">
          <w:rPr>
            <w:rStyle w:val="Hyperlink"/>
            <w:rFonts w:ascii="Arial" w:eastAsia="Times New Roman" w:hAnsi="Arial" w:cs="Arial"/>
            <w:sz w:val="24"/>
            <w:szCs w:val="24"/>
            <w:lang w:eastAsia="en-GB"/>
          </w:rPr>
          <w:t>,</w:t>
        </w:r>
        <w:r w:rsidRPr="00B92DF3">
          <w:rPr>
            <w:rStyle w:val="Hyperlink"/>
            <w:rFonts w:ascii="Arial" w:eastAsia="Times New Roman" w:hAnsi="Arial" w:cs="Arial"/>
            <w:sz w:val="24"/>
            <w:szCs w:val="24"/>
            <w:lang w:eastAsia="en-GB"/>
          </w:rPr>
          <w:t xml:space="preserve"> and access to your personal data</w:t>
        </w:r>
      </w:hyperlink>
    </w:p>
    <w:p w14:paraId="62108090" w14:textId="4581DDED" w:rsidR="008C5AF4" w:rsidRPr="00B92DF3" w:rsidRDefault="008C5AF4" w:rsidP="00630DCE">
      <w:pPr>
        <w:pStyle w:val="ListParagraph"/>
        <w:numPr>
          <w:ilvl w:val="0"/>
          <w:numId w:val="2"/>
        </w:numPr>
        <w:spacing w:after="0" w:line="240" w:lineRule="auto"/>
        <w:rPr>
          <w:rFonts w:ascii="Arial" w:hAnsi="Arial" w:cs="Arial"/>
          <w:color w:val="000000"/>
          <w:sz w:val="24"/>
          <w:szCs w:val="24"/>
        </w:rPr>
      </w:pPr>
      <w:r w:rsidRPr="00B92DF3">
        <w:rPr>
          <w:rFonts w:ascii="Arial" w:hAnsi="Arial" w:cs="Arial"/>
          <w:color w:val="000000"/>
          <w:sz w:val="24"/>
          <w:szCs w:val="24"/>
        </w:rPr>
        <w:t xml:space="preserve">You are entitled to have personal data </w:t>
      </w:r>
      <w:hyperlink r:id="rId11" w:history="1">
        <w:r w:rsidRPr="00B92DF3">
          <w:rPr>
            <w:rStyle w:val="Hyperlink"/>
            <w:rFonts w:ascii="Arial" w:hAnsi="Arial" w:cs="Arial"/>
            <w:sz w:val="24"/>
            <w:szCs w:val="24"/>
          </w:rPr>
          <w:t>rectified if it is inaccurate or incomplete</w:t>
        </w:r>
      </w:hyperlink>
    </w:p>
    <w:p w14:paraId="2E20F5F2" w14:textId="03A462C6" w:rsidR="008C5AF4" w:rsidRPr="00B92DF3" w:rsidRDefault="008C5AF4" w:rsidP="00630DCE">
      <w:pPr>
        <w:pStyle w:val="ListParagraph"/>
        <w:numPr>
          <w:ilvl w:val="0"/>
          <w:numId w:val="2"/>
        </w:numPr>
        <w:spacing w:after="0" w:line="240" w:lineRule="auto"/>
        <w:rPr>
          <w:rFonts w:ascii="Arial" w:hAnsi="Arial" w:cs="Arial"/>
          <w:color w:val="000000"/>
          <w:sz w:val="24"/>
          <w:szCs w:val="24"/>
        </w:rPr>
      </w:pPr>
      <w:r w:rsidRPr="00B92DF3">
        <w:rPr>
          <w:rFonts w:ascii="Arial" w:hAnsi="Arial" w:cs="Arial"/>
          <w:color w:val="000000"/>
          <w:sz w:val="24"/>
          <w:szCs w:val="24"/>
        </w:rPr>
        <w:t>You have a right to have personal data erased and to prevent processing</w:t>
      </w:r>
      <w:r w:rsidR="00466490" w:rsidRPr="00B92DF3">
        <w:rPr>
          <w:rFonts w:ascii="Arial" w:hAnsi="Arial" w:cs="Arial"/>
          <w:color w:val="000000"/>
          <w:sz w:val="24"/>
          <w:szCs w:val="24"/>
        </w:rPr>
        <w:t>,</w:t>
      </w:r>
      <w:r w:rsidRPr="00B92DF3">
        <w:rPr>
          <w:rFonts w:ascii="Arial" w:hAnsi="Arial" w:cs="Arial"/>
          <w:color w:val="000000"/>
          <w:sz w:val="24"/>
          <w:szCs w:val="24"/>
        </w:rPr>
        <w:t xml:space="preserve"> </w:t>
      </w:r>
      <w:hyperlink r:id="rId12" w:history="1">
        <w:r w:rsidRPr="00B92DF3">
          <w:rPr>
            <w:rStyle w:val="Hyperlink"/>
            <w:rFonts w:ascii="Arial" w:hAnsi="Arial" w:cs="Arial"/>
            <w:sz w:val="24"/>
            <w:szCs w:val="24"/>
          </w:rPr>
          <w:t>in specific circumstances</w:t>
        </w:r>
      </w:hyperlink>
      <w:r w:rsidRPr="00B92DF3">
        <w:rPr>
          <w:rFonts w:ascii="Arial" w:hAnsi="Arial" w:cs="Arial"/>
          <w:color w:val="000000"/>
          <w:sz w:val="24"/>
          <w:szCs w:val="24"/>
        </w:rPr>
        <w:t xml:space="preserve"> </w:t>
      </w:r>
    </w:p>
    <w:p w14:paraId="41881264" w14:textId="22F146B7" w:rsidR="008C5AF4" w:rsidRPr="00B92DF3" w:rsidRDefault="008C5AF4" w:rsidP="00630DCE">
      <w:pPr>
        <w:pStyle w:val="ListParagraph"/>
        <w:numPr>
          <w:ilvl w:val="0"/>
          <w:numId w:val="2"/>
        </w:numPr>
        <w:spacing w:after="0" w:line="240" w:lineRule="auto"/>
        <w:rPr>
          <w:rFonts w:ascii="Arial" w:hAnsi="Arial" w:cs="Arial"/>
          <w:color w:val="000000"/>
          <w:sz w:val="24"/>
          <w:szCs w:val="24"/>
        </w:rPr>
      </w:pPr>
      <w:r w:rsidRPr="00B92DF3">
        <w:rPr>
          <w:rFonts w:ascii="Arial" w:hAnsi="Arial" w:cs="Arial"/>
          <w:color w:val="000000"/>
          <w:sz w:val="24"/>
          <w:szCs w:val="24"/>
        </w:rPr>
        <w:t>You have the right to ‘block’ or suppress processing of personal data</w:t>
      </w:r>
      <w:r w:rsidR="00466490" w:rsidRPr="00B92DF3">
        <w:rPr>
          <w:rFonts w:ascii="Arial" w:hAnsi="Arial" w:cs="Arial"/>
          <w:color w:val="000000"/>
          <w:sz w:val="24"/>
          <w:szCs w:val="24"/>
        </w:rPr>
        <w:t>,</w:t>
      </w:r>
      <w:r w:rsidRPr="00B92DF3">
        <w:rPr>
          <w:rFonts w:ascii="Arial" w:hAnsi="Arial" w:cs="Arial"/>
          <w:color w:val="000000"/>
          <w:sz w:val="24"/>
          <w:szCs w:val="24"/>
        </w:rPr>
        <w:t xml:space="preserve"> </w:t>
      </w:r>
      <w:hyperlink r:id="rId13" w:history="1">
        <w:r w:rsidRPr="00B92DF3">
          <w:rPr>
            <w:rStyle w:val="Hyperlink"/>
            <w:rFonts w:ascii="Arial" w:hAnsi="Arial" w:cs="Arial"/>
            <w:sz w:val="24"/>
            <w:szCs w:val="24"/>
          </w:rPr>
          <w:t>in specific circumstances</w:t>
        </w:r>
      </w:hyperlink>
    </w:p>
    <w:p w14:paraId="1C365920" w14:textId="56179B74" w:rsidR="00466490" w:rsidRPr="00B92DF3" w:rsidRDefault="00466490" w:rsidP="00630DCE">
      <w:pPr>
        <w:pStyle w:val="ListParagraph"/>
        <w:numPr>
          <w:ilvl w:val="0"/>
          <w:numId w:val="2"/>
        </w:numPr>
        <w:spacing w:after="0" w:line="240" w:lineRule="auto"/>
        <w:rPr>
          <w:rFonts w:ascii="Arial" w:hAnsi="Arial" w:cs="Arial"/>
          <w:color w:val="000000"/>
          <w:sz w:val="24"/>
          <w:szCs w:val="24"/>
        </w:rPr>
      </w:pPr>
      <w:r w:rsidRPr="00B92DF3">
        <w:rPr>
          <w:rFonts w:ascii="Arial" w:hAnsi="Arial" w:cs="Arial"/>
          <w:color w:val="000000"/>
          <w:sz w:val="24"/>
          <w:szCs w:val="24"/>
        </w:rPr>
        <w:t xml:space="preserve">You have the right to data portability, </w:t>
      </w:r>
      <w:hyperlink r:id="rId14" w:history="1">
        <w:r w:rsidRPr="00B92DF3">
          <w:rPr>
            <w:rStyle w:val="Hyperlink"/>
            <w:rFonts w:ascii="Arial" w:hAnsi="Arial" w:cs="Arial"/>
            <w:sz w:val="24"/>
            <w:szCs w:val="24"/>
          </w:rPr>
          <w:t>in specific circumstances</w:t>
        </w:r>
      </w:hyperlink>
    </w:p>
    <w:p w14:paraId="6C05EF72" w14:textId="0B0E0900" w:rsidR="00466490" w:rsidRPr="00B92DF3" w:rsidRDefault="00466490" w:rsidP="00630DCE">
      <w:pPr>
        <w:pStyle w:val="ListParagraph"/>
        <w:numPr>
          <w:ilvl w:val="0"/>
          <w:numId w:val="2"/>
        </w:numPr>
        <w:spacing w:after="0" w:line="240" w:lineRule="auto"/>
        <w:rPr>
          <w:rStyle w:val="Strong"/>
          <w:rFonts w:ascii="Arial" w:hAnsi="Arial" w:cs="Arial"/>
          <w:b w:val="0"/>
          <w:color w:val="000000"/>
          <w:sz w:val="24"/>
          <w:szCs w:val="24"/>
        </w:rPr>
      </w:pPr>
      <w:r w:rsidRPr="00B92DF3">
        <w:rPr>
          <w:rStyle w:val="Strong"/>
          <w:rFonts w:ascii="Arial" w:hAnsi="Arial" w:cs="Arial"/>
          <w:b w:val="0"/>
          <w:color w:val="000000"/>
          <w:sz w:val="24"/>
          <w:szCs w:val="24"/>
        </w:rPr>
        <w:t xml:space="preserve">You have the right to object to the processing, </w:t>
      </w:r>
      <w:hyperlink r:id="rId15" w:history="1">
        <w:r w:rsidRPr="00B92DF3">
          <w:rPr>
            <w:rStyle w:val="Hyperlink"/>
            <w:rFonts w:ascii="Arial" w:hAnsi="Arial" w:cs="Arial"/>
            <w:sz w:val="24"/>
            <w:szCs w:val="24"/>
          </w:rPr>
          <w:t>in specific circumstances</w:t>
        </w:r>
      </w:hyperlink>
    </w:p>
    <w:p w14:paraId="6FCA4174" w14:textId="10505D13" w:rsidR="00225FD2" w:rsidRPr="00630DCE" w:rsidRDefault="00466490" w:rsidP="00630DCE">
      <w:pPr>
        <w:pStyle w:val="ListParagraph"/>
        <w:numPr>
          <w:ilvl w:val="0"/>
          <w:numId w:val="2"/>
        </w:numPr>
        <w:spacing w:after="0" w:line="240" w:lineRule="auto"/>
        <w:rPr>
          <w:rStyle w:val="Strong"/>
          <w:rFonts w:ascii="Arial" w:hAnsi="Arial" w:cs="Arial"/>
          <w:b w:val="0"/>
          <w:color w:val="000000"/>
          <w:sz w:val="24"/>
          <w:szCs w:val="24"/>
        </w:rPr>
      </w:pPr>
      <w:r w:rsidRPr="00B92DF3">
        <w:rPr>
          <w:rStyle w:val="Strong"/>
          <w:rFonts w:ascii="Arial" w:hAnsi="Arial" w:cs="Arial"/>
          <w:b w:val="0"/>
          <w:color w:val="000000"/>
          <w:sz w:val="24"/>
          <w:szCs w:val="24"/>
        </w:rPr>
        <w:t xml:space="preserve">You have rights </w:t>
      </w:r>
      <w:r w:rsidRPr="00B92DF3">
        <w:rPr>
          <w:rStyle w:val="Strong"/>
          <w:rFonts w:ascii="Arial" w:hAnsi="Arial" w:cs="Arial"/>
          <w:b w:val="0"/>
          <w:sz w:val="24"/>
          <w:szCs w:val="24"/>
        </w:rPr>
        <w:t xml:space="preserve">in relation to </w:t>
      </w:r>
      <w:hyperlink r:id="rId16" w:history="1">
        <w:r w:rsidRPr="00B92DF3">
          <w:rPr>
            <w:rStyle w:val="Hyperlink"/>
            <w:rFonts w:ascii="Arial" w:hAnsi="Arial" w:cs="Arial"/>
            <w:sz w:val="24"/>
            <w:szCs w:val="24"/>
          </w:rPr>
          <w:t>automated decision making and profiling</w:t>
        </w:r>
      </w:hyperlink>
    </w:p>
    <w:p w14:paraId="65D5B2C5" w14:textId="77777777" w:rsidR="00630DCE" w:rsidRDefault="00630DCE" w:rsidP="00630DCE">
      <w:pPr>
        <w:spacing w:after="0" w:line="240" w:lineRule="auto"/>
        <w:rPr>
          <w:rStyle w:val="Strong"/>
          <w:rFonts w:ascii="Arial" w:hAnsi="Arial" w:cs="Arial"/>
          <w:sz w:val="24"/>
          <w:szCs w:val="24"/>
        </w:rPr>
      </w:pPr>
    </w:p>
    <w:p w14:paraId="7556769F" w14:textId="7425B676" w:rsidR="006C066B" w:rsidRDefault="00466490" w:rsidP="00630DCE">
      <w:pPr>
        <w:spacing w:after="0" w:line="240" w:lineRule="auto"/>
        <w:rPr>
          <w:rStyle w:val="Strong"/>
          <w:rFonts w:ascii="Arial" w:hAnsi="Arial" w:cs="Arial"/>
          <w:sz w:val="24"/>
          <w:szCs w:val="24"/>
        </w:rPr>
      </w:pPr>
      <w:r w:rsidRPr="006C066B">
        <w:rPr>
          <w:rStyle w:val="Strong"/>
          <w:rFonts w:ascii="Arial" w:hAnsi="Arial" w:cs="Arial"/>
          <w:sz w:val="24"/>
          <w:szCs w:val="24"/>
        </w:rPr>
        <w:t>How do I complain if I am not happy?</w:t>
      </w:r>
    </w:p>
    <w:p w14:paraId="274FDDDF" w14:textId="0CE98315" w:rsidR="00AB5F51" w:rsidRDefault="00AB5F51" w:rsidP="00630DCE">
      <w:pPr>
        <w:spacing w:after="0" w:line="240" w:lineRule="auto"/>
        <w:rPr>
          <w:rStyle w:val="Strong"/>
          <w:rFonts w:ascii="Arial" w:hAnsi="Arial" w:cs="Arial"/>
          <w:b w:val="0"/>
          <w:i/>
          <w:sz w:val="24"/>
          <w:szCs w:val="24"/>
        </w:rPr>
      </w:pPr>
      <w:r w:rsidRPr="006C066B">
        <w:rPr>
          <w:rStyle w:val="Strong"/>
          <w:rFonts w:ascii="Arial" w:hAnsi="Arial" w:cs="Arial"/>
          <w:b w:val="0"/>
          <w:sz w:val="24"/>
          <w:szCs w:val="24"/>
        </w:rPr>
        <w:t xml:space="preserve">If you are unhappy with how any aspect of this privacy notice, or how your personal information is being processed, please contact </w:t>
      </w:r>
      <w:r w:rsidRPr="006C066B">
        <w:rPr>
          <w:rStyle w:val="Strong"/>
          <w:rFonts w:ascii="Arial" w:hAnsi="Arial" w:cs="Arial"/>
          <w:b w:val="0"/>
          <w:i/>
          <w:sz w:val="24"/>
          <w:szCs w:val="24"/>
        </w:rPr>
        <w:t xml:space="preserve">Department Data Protection Officer </w:t>
      </w:r>
      <w:r w:rsidR="00BC3046" w:rsidRPr="006C066B">
        <w:rPr>
          <w:rStyle w:val="Strong"/>
          <w:rFonts w:ascii="Arial" w:hAnsi="Arial" w:cs="Arial"/>
          <w:b w:val="0"/>
          <w:i/>
          <w:sz w:val="24"/>
          <w:szCs w:val="24"/>
        </w:rPr>
        <w:t>using the details above.</w:t>
      </w:r>
    </w:p>
    <w:p w14:paraId="3CA288E1" w14:textId="77777777" w:rsidR="006C066B" w:rsidRPr="006C066B" w:rsidRDefault="006C066B" w:rsidP="00630DCE">
      <w:pPr>
        <w:spacing w:after="0" w:line="240" w:lineRule="auto"/>
        <w:rPr>
          <w:rStyle w:val="Strong"/>
          <w:rFonts w:ascii="Arial" w:hAnsi="Arial" w:cs="Arial"/>
          <w:sz w:val="24"/>
          <w:szCs w:val="24"/>
        </w:rPr>
      </w:pPr>
    </w:p>
    <w:p w14:paraId="783381F1" w14:textId="33356723" w:rsidR="006C066B" w:rsidRDefault="00AB5F51" w:rsidP="00630DCE">
      <w:pPr>
        <w:spacing w:after="0" w:line="240" w:lineRule="auto"/>
        <w:rPr>
          <w:rStyle w:val="Strong"/>
          <w:rFonts w:ascii="Arial" w:hAnsi="Arial" w:cs="Arial"/>
          <w:b w:val="0"/>
          <w:sz w:val="24"/>
          <w:szCs w:val="24"/>
        </w:rPr>
      </w:pPr>
      <w:r w:rsidRPr="006C066B">
        <w:rPr>
          <w:rStyle w:val="Strong"/>
          <w:rFonts w:ascii="Arial" w:hAnsi="Arial" w:cs="Arial"/>
          <w:b w:val="0"/>
          <w:sz w:val="24"/>
          <w:szCs w:val="24"/>
        </w:rPr>
        <w:t>If you are still not happy, y</w:t>
      </w:r>
      <w:r w:rsidR="00466490" w:rsidRPr="006C066B">
        <w:rPr>
          <w:rStyle w:val="Strong"/>
          <w:rFonts w:ascii="Arial" w:hAnsi="Arial" w:cs="Arial"/>
          <w:b w:val="0"/>
          <w:sz w:val="24"/>
          <w:szCs w:val="24"/>
        </w:rPr>
        <w:t>ou have the right to lodge a complaint with the Information Commissioner’s Office (ICO)</w:t>
      </w:r>
      <w:r w:rsidR="001306B8" w:rsidRPr="006C066B">
        <w:rPr>
          <w:rStyle w:val="Strong"/>
          <w:rFonts w:ascii="Arial" w:hAnsi="Arial" w:cs="Arial"/>
          <w:b w:val="0"/>
          <w:sz w:val="24"/>
          <w:szCs w:val="24"/>
        </w:rPr>
        <w:t>:</w:t>
      </w:r>
    </w:p>
    <w:p w14:paraId="59C311A1" w14:textId="2B4C8EC5" w:rsidR="00466490" w:rsidRPr="006C066B" w:rsidRDefault="00466490" w:rsidP="00630DCE">
      <w:pPr>
        <w:spacing w:after="0" w:line="240" w:lineRule="auto"/>
        <w:rPr>
          <w:rStyle w:val="Strong"/>
          <w:rFonts w:ascii="Arial" w:hAnsi="Arial" w:cs="Arial"/>
          <w:b w:val="0"/>
          <w:sz w:val="24"/>
          <w:szCs w:val="24"/>
        </w:rPr>
      </w:pPr>
      <w:r w:rsidRPr="006C066B">
        <w:rPr>
          <w:rStyle w:val="Strong"/>
          <w:rFonts w:ascii="Arial" w:hAnsi="Arial" w:cs="Arial"/>
          <w:b w:val="0"/>
          <w:sz w:val="24"/>
          <w:szCs w:val="24"/>
        </w:rPr>
        <w:t>Information Commissioner’s Office</w:t>
      </w:r>
    </w:p>
    <w:p w14:paraId="2B884500" w14:textId="77777777" w:rsidR="00466490" w:rsidRPr="006C066B" w:rsidRDefault="00466490" w:rsidP="00630DCE">
      <w:pPr>
        <w:spacing w:after="0" w:line="240" w:lineRule="auto"/>
        <w:rPr>
          <w:rFonts w:ascii="Arial" w:hAnsi="Arial" w:cs="Arial"/>
          <w:color w:val="000000"/>
          <w:sz w:val="24"/>
          <w:szCs w:val="24"/>
        </w:rPr>
      </w:pPr>
      <w:r w:rsidRPr="006C066B">
        <w:rPr>
          <w:rFonts w:ascii="Arial" w:hAnsi="Arial" w:cs="Arial"/>
          <w:color w:val="000000"/>
          <w:sz w:val="24"/>
          <w:szCs w:val="24"/>
        </w:rPr>
        <w:t>Wycliffe House</w:t>
      </w:r>
      <w:r w:rsidRPr="006C066B">
        <w:rPr>
          <w:rFonts w:ascii="Arial" w:hAnsi="Arial" w:cs="Arial"/>
          <w:color w:val="000000"/>
          <w:sz w:val="24"/>
          <w:szCs w:val="24"/>
        </w:rPr>
        <w:br/>
        <w:t>Water Lane</w:t>
      </w:r>
      <w:r w:rsidRPr="006C066B">
        <w:rPr>
          <w:rFonts w:ascii="Arial" w:hAnsi="Arial" w:cs="Arial"/>
          <w:color w:val="000000"/>
          <w:sz w:val="24"/>
          <w:szCs w:val="24"/>
        </w:rPr>
        <w:br/>
        <w:t>Wilmslow</w:t>
      </w:r>
      <w:r w:rsidRPr="006C066B">
        <w:rPr>
          <w:rFonts w:ascii="Arial" w:hAnsi="Arial" w:cs="Arial"/>
          <w:color w:val="000000"/>
          <w:sz w:val="24"/>
          <w:szCs w:val="24"/>
        </w:rPr>
        <w:br/>
        <w:t>Cheshire</w:t>
      </w:r>
      <w:r w:rsidRPr="006C066B">
        <w:rPr>
          <w:rFonts w:ascii="Arial" w:hAnsi="Arial" w:cs="Arial"/>
          <w:color w:val="000000"/>
          <w:sz w:val="24"/>
          <w:szCs w:val="24"/>
        </w:rPr>
        <w:br/>
        <w:t>SK9 5AF</w:t>
      </w:r>
    </w:p>
    <w:p w14:paraId="25CBDFFA" w14:textId="77777777" w:rsidR="00466490" w:rsidRPr="00B92DF3" w:rsidRDefault="00466490" w:rsidP="00630DCE">
      <w:pPr>
        <w:pStyle w:val="ListParagraph"/>
        <w:spacing w:after="0" w:line="240" w:lineRule="auto"/>
        <w:rPr>
          <w:rFonts w:ascii="Arial" w:hAnsi="Arial" w:cs="Arial"/>
          <w:color w:val="000000"/>
          <w:sz w:val="24"/>
          <w:szCs w:val="24"/>
        </w:rPr>
      </w:pPr>
    </w:p>
    <w:p w14:paraId="0EA87C85" w14:textId="063C82B2" w:rsidR="006C066B" w:rsidRDefault="00466490" w:rsidP="00630DCE">
      <w:pPr>
        <w:spacing w:after="0" w:line="240" w:lineRule="auto"/>
        <w:rPr>
          <w:rFonts w:ascii="Arial" w:hAnsi="Arial" w:cs="Arial"/>
          <w:color w:val="000000"/>
          <w:sz w:val="24"/>
          <w:szCs w:val="24"/>
        </w:rPr>
      </w:pPr>
      <w:r w:rsidRPr="006C066B">
        <w:rPr>
          <w:rFonts w:ascii="Arial" w:hAnsi="Arial" w:cs="Arial"/>
          <w:color w:val="000000"/>
          <w:sz w:val="24"/>
          <w:szCs w:val="24"/>
        </w:rPr>
        <w:t>Tel</w:t>
      </w:r>
      <w:r w:rsidR="006C066B">
        <w:rPr>
          <w:rFonts w:ascii="Arial" w:hAnsi="Arial" w:cs="Arial"/>
          <w:color w:val="000000"/>
          <w:sz w:val="24"/>
          <w:szCs w:val="24"/>
        </w:rPr>
        <w:t>ephone</w:t>
      </w:r>
      <w:r w:rsidRPr="006C066B">
        <w:rPr>
          <w:rFonts w:ascii="Arial" w:hAnsi="Arial" w:cs="Arial"/>
          <w:color w:val="000000"/>
          <w:sz w:val="24"/>
          <w:szCs w:val="24"/>
        </w:rPr>
        <w:t xml:space="preserve">: </w:t>
      </w:r>
      <w:r w:rsidR="00781663">
        <w:rPr>
          <w:rFonts w:ascii="Arial" w:hAnsi="Arial" w:cs="Arial"/>
          <w:color w:val="000000"/>
          <w:sz w:val="24"/>
          <w:szCs w:val="24"/>
        </w:rPr>
        <w:tab/>
      </w:r>
      <w:r w:rsidR="001306B8" w:rsidRPr="006C066B">
        <w:rPr>
          <w:rFonts w:ascii="Arial" w:hAnsi="Arial" w:cs="Arial"/>
          <w:color w:val="000000"/>
          <w:sz w:val="24"/>
          <w:szCs w:val="24"/>
        </w:rPr>
        <w:t>0303 123 1113</w:t>
      </w:r>
    </w:p>
    <w:p w14:paraId="02D7B08A" w14:textId="26294819" w:rsidR="001306B8" w:rsidRPr="006C066B" w:rsidRDefault="001306B8" w:rsidP="00630DCE">
      <w:pPr>
        <w:spacing w:after="0" w:line="240" w:lineRule="auto"/>
        <w:rPr>
          <w:rStyle w:val="Strong"/>
          <w:rFonts w:ascii="Arial" w:hAnsi="Arial" w:cs="Arial"/>
          <w:b w:val="0"/>
          <w:bCs w:val="0"/>
          <w:color w:val="000000"/>
          <w:sz w:val="24"/>
          <w:szCs w:val="24"/>
        </w:rPr>
      </w:pPr>
      <w:r w:rsidRPr="006C066B">
        <w:rPr>
          <w:rFonts w:ascii="Arial" w:hAnsi="Arial" w:cs="Arial"/>
          <w:color w:val="000000"/>
          <w:sz w:val="24"/>
          <w:szCs w:val="24"/>
        </w:rPr>
        <w:t xml:space="preserve">Email: </w:t>
      </w:r>
      <w:r w:rsidR="00781663">
        <w:rPr>
          <w:rFonts w:ascii="Arial" w:hAnsi="Arial" w:cs="Arial"/>
          <w:color w:val="000000"/>
          <w:sz w:val="24"/>
          <w:szCs w:val="24"/>
        </w:rPr>
        <w:tab/>
      </w:r>
      <w:hyperlink r:id="rId17" w:history="1">
        <w:r w:rsidR="00A856EC" w:rsidRPr="00D843B3">
          <w:rPr>
            <w:rStyle w:val="Hyperlink"/>
            <w:rFonts w:ascii="Arial" w:hAnsi="Arial" w:cs="Arial"/>
            <w:sz w:val="24"/>
            <w:szCs w:val="24"/>
          </w:rPr>
          <w:t>ni@ico.org.uk</w:t>
        </w:r>
      </w:hyperlink>
      <w:r w:rsidR="006C066B">
        <w:rPr>
          <w:rFonts w:ascii="Arial" w:hAnsi="Arial" w:cs="Arial"/>
          <w:color w:val="000000"/>
          <w:sz w:val="24"/>
          <w:szCs w:val="24"/>
        </w:rPr>
        <w:t xml:space="preserve"> </w:t>
      </w:r>
    </w:p>
    <w:p w14:paraId="69D7887C" w14:textId="77777777" w:rsidR="006C066B" w:rsidRDefault="006C066B" w:rsidP="00630DCE">
      <w:pPr>
        <w:spacing w:after="0" w:line="240" w:lineRule="auto"/>
      </w:pPr>
    </w:p>
    <w:p w14:paraId="34918CB9" w14:textId="6B0CEC71" w:rsidR="008C5AF4" w:rsidRPr="006C066B" w:rsidRDefault="00516932" w:rsidP="00630DCE">
      <w:pPr>
        <w:spacing w:after="0" w:line="240" w:lineRule="auto"/>
        <w:rPr>
          <w:rFonts w:ascii="Arial" w:hAnsi="Arial" w:cs="Arial"/>
          <w:bCs/>
          <w:color w:val="000000"/>
          <w:sz w:val="24"/>
          <w:szCs w:val="24"/>
        </w:rPr>
      </w:pPr>
      <w:hyperlink r:id="rId18" w:history="1">
        <w:r>
          <w:rPr>
            <w:rStyle w:val="Hyperlink"/>
            <w:rFonts w:ascii="Arial" w:hAnsi="Arial" w:cs="Arial"/>
            <w:sz w:val="24"/>
            <w:szCs w:val="24"/>
          </w:rPr>
          <w:t>ICO Complaints Form</w:t>
        </w:r>
      </w:hyperlink>
    </w:p>
    <w:sectPr w:rsidR="008C5AF4" w:rsidRPr="006C066B" w:rsidSect="00AB3772">
      <w:headerReference w:type="even" r:id="rId19"/>
      <w:headerReference w:type="default" r:id="rId20"/>
      <w:footerReference w:type="default" r:id="rId21"/>
      <w:head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0A3C" w14:textId="77777777" w:rsidR="00AA10A7" w:rsidRDefault="00AA10A7" w:rsidP="00B175C7">
      <w:pPr>
        <w:spacing w:after="0" w:line="240" w:lineRule="auto"/>
      </w:pPr>
      <w:r>
        <w:separator/>
      </w:r>
    </w:p>
  </w:endnote>
  <w:endnote w:type="continuationSeparator" w:id="0">
    <w:p w14:paraId="2571EC72" w14:textId="77777777" w:rsidR="00AA10A7" w:rsidRDefault="00AA10A7" w:rsidP="00B1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179973"/>
      <w:docPartObj>
        <w:docPartGallery w:val="Page Numbers (Bottom of Page)"/>
        <w:docPartUnique/>
      </w:docPartObj>
    </w:sdtPr>
    <w:sdtEndPr/>
    <w:sdtContent>
      <w:sdt>
        <w:sdtPr>
          <w:id w:val="-1705238520"/>
          <w:docPartObj>
            <w:docPartGallery w:val="Page Numbers (Top of Page)"/>
            <w:docPartUnique/>
          </w:docPartObj>
        </w:sdtPr>
        <w:sdtEndPr/>
        <w:sdtContent>
          <w:p w14:paraId="7CEBFB5B" w14:textId="1B74A60D" w:rsidR="006C066B" w:rsidRDefault="006C066B">
            <w:pPr>
              <w:pStyle w:val="Footer"/>
            </w:pPr>
            <w:r w:rsidRPr="000807C9">
              <w:rPr>
                <w:rFonts w:ascii="Arial" w:hAnsi="Arial" w:cs="Arial"/>
                <w:sz w:val="16"/>
                <w:szCs w:val="16"/>
              </w:rPr>
              <w:t xml:space="preserve">Page </w:t>
            </w:r>
            <w:r w:rsidRPr="000807C9">
              <w:rPr>
                <w:rFonts w:ascii="Arial" w:hAnsi="Arial" w:cs="Arial"/>
                <w:b/>
                <w:bCs/>
                <w:sz w:val="16"/>
                <w:szCs w:val="16"/>
              </w:rPr>
              <w:fldChar w:fldCharType="begin"/>
            </w:r>
            <w:r w:rsidRPr="000807C9">
              <w:rPr>
                <w:rFonts w:ascii="Arial" w:hAnsi="Arial" w:cs="Arial"/>
                <w:b/>
                <w:bCs/>
                <w:sz w:val="16"/>
                <w:szCs w:val="16"/>
              </w:rPr>
              <w:instrText xml:space="preserve"> PAGE </w:instrText>
            </w:r>
            <w:r w:rsidRPr="000807C9">
              <w:rPr>
                <w:rFonts w:ascii="Arial" w:hAnsi="Arial" w:cs="Arial"/>
                <w:b/>
                <w:bCs/>
                <w:sz w:val="16"/>
                <w:szCs w:val="16"/>
              </w:rPr>
              <w:fldChar w:fldCharType="separate"/>
            </w:r>
            <w:r w:rsidRPr="000807C9">
              <w:rPr>
                <w:rFonts w:ascii="Arial" w:hAnsi="Arial" w:cs="Arial"/>
                <w:b/>
                <w:bCs/>
                <w:noProof/>
                <w:sz w:val="16"/>
                <w:szCs w:val="16"/>
              </w:rPr>
              <w:t>2</w:t>
            </w:r>
            <w:r w:rsidRPr="000807C9">
              <w:rPr>
                <w:rFonts w:ascii="Arial" w:hAnsi="Arial" w:cs="Arial"/>
                <w:b/>
                <w:bCs/>
                <w:sz w:val="16"/>
                <w:szCs w:val="16"/>
              </w:rPr>
              <w:fldChar w:fldCharType="end"/>
            </w:r>
            <w:r w:rsidRPr="000807C9">
              <w:rPr>
                <w:rFonts w:ascii="Arial" w:hAnsi="Arial" w:cs="Arial"/>
                <w:sz w:val="16"/>
                <w:szCs w:val="16"/>
              </w:rPr>
              <w:t xml:space="preserve"> of </w:t>
            </w:r>
            <w:r w:rsidRPr="000807C9">
              <w:rPr>
                <w:rFonts w:ascii="Arial" w:hAnsi="Arial" w:cs="Arial"/>
                <w:b/>
                <w:bCs/>
                <w:sz w:val="16"/>
                <w:szCs w:val="16"/>
              </w:rPr>
              <w:fldChar w:fldCharType="begin"/>
            </w:r>
            <w:r w:rsidRPr="000807C9">
              <w:rPr>
                <w:rFonts w:ascii="Arial" w:hAnsi="Arial" w:cs="Arial"/>
                <w:b/>
                <w:bCs/>
                <w:sz w:val="16"/>
                <w:szCs w:val="16"/>
              </w:rPr>
              <w:instrText xml:space="preserve"> NUMPAGES  </w:instrText>
            </w:r>
            <w:r w:rsidRPr="000807C9">
              <w:rPr>
                <w:rFonts w:ascii="Arial" w:hAnsi="Arial" w:cs="Arial"/>
                <w:b/>
                <w:bCs/>
                <w:sz w:val="16"/>
                <w:szCs w:val="16"/>
              </w:rPr>
              <w:fldChar w:fldCharType="separate"/>
            </w:r>
            <w:r w:rsidRPr="000807C9">
              <w:rPr>
                <w:rFonts w:ascii="Arial" w:hAnsi="Arial" w:cs="Arial"/>
                <w:b/>
                <w:bCs/>
                <w:noProof/>
                <w:sz w:val="16"/>
                <w:szCs w:val="16"/>
              </w:rPr>
              <w:t>2</w:t>
            </w:r>
            <w:r w:rsidRPr="000807C9">
              <w:rPr>
                <w:rFonts w:ascii="Arial" w:hAnsi="Arial" w:cs="Arial"/>
                <w:b/>
                <w:bCs/>
                <w:sz w:val="16"/>
                <w:szCs w:val="16"/>
              </w:rPr>
              <w:fldChar w:fldCharType="end"/>
            </w:r>
            <w:r w:rsidR="005D1BA1">
              <w:rPr>
                <w:rFonts w:ascii="Arial" w:hAnsi="Arial" w:cs="Arial"/>
                <w:b/>
                <w:bCs/>
                <w:sz w:val="16"/>
                <w:szCs w:val="16"/>
              </w:rPr>
              <w:tab/>
            </w:r>
            <w:r w:rsidR="005D1BA1">
              <w:rPr>
                <w:rFonts w:ascii="Arial" w:hAnsi="Arial" w:cs="Arial"/>
                <w:b/>
                <w:bCs/>
                <w:sz w:val="16"/>
                <w:szCs w:val="16"/>
              </w:rPr>
              <w:tab/>
            </w:r>
            <w:r w:rsidR="005D1BA1" w:rsidRPr="005D1BA1">
              <w:rPr>
                <w:rFonts w:ascii="Arial" w:hAnsi="Arial" w:cs="Arial"/>
                <w:b/>
                <w:bCs/>
                <w:sz w:val="16"/>
                <w:szCs w:val="16"/>
              </w:rPr>
              <w:t>HE1/26/430071</w:t>
            </w:r>
          </w:p>
        </w:sdtContent>
      </w:sdt>
    </w:sdtContent>
  </w:sdt>
  <w:p w14:paraId="6D4200F9" w14:textId="77777777" w:rsidR="006C066B" w:rsidRDefault="006C0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D6AED" w14:textId="77777777" w:rsidR="00AA10A7" w:rsidRDefault="00AA10A7" w:rsidP="00B175C7">
      <w:pPr>
        <w:spacing w:after="0" w:line="240" w:lineRule="auto"/>
      </w:pPr>
      <w:r>
        <w:separator/>
      </w:r>
    </w:p>
  </w:footnote>
  <w:footnote w:type="continuationSeparator" w:id="0">
    <w:p w14:paraId="176640F1" w14:textId="77777777" w:rsidR="00AA10A7" w:rsidRDefault="00AA10A7" w:rsidP="00B17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58E" w14:textId="3655FC4A" w:rsidR="00A856EC" w:rsidRDefault="00A85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A0E0" w14:textId="77777777" w:rsidR="007B30DD" w:rsidRPr="0083417F" w:rsidRDefault="007B30DD" w:rsidP="007B30DD">
    <w:pPr>
      <w:spacing w:after="0" w:line="240" w:lineRule="auto"/>
      <w:jc w:val="center"/>
      <w:rPr>
        <w:rFonts w:ascii="Arial" w:hAnsi="Arial" w:cs="Arial"/>
        <w:b/>
        <w:sz w:val="20"/>
        <w:szCs w:val="20"/>
      </w:rPr>
    </w:pPr>
    <w:r w:rsidRPr="0083417F">
      <w:rPr>
        <w:rFonts w:ascii="Arial" w:hAnsi="Arial" w:cs="Arial"/>
        <w:b/>
        <w:sz w:val="20"/>
        <w:szCs w:val="20"/>
      </w:rPr>
      <w:t>Department of Health Privacy Notice</w:t>
    </w:r>
  </w:p>
  <w:p w14:paraId="6C1032B1" w14:textId="77777777" w:rsidR="007B30DD" w:rsidRPr="0083417F" w:rsidRDefault="007B30DD" w:rsidP="007B30DD">
    <w:pPr>
      <w:spacing w:after="0" w:line="240" w:lineRule="auto"/>
      <w:jc w:val="center"/>
      <w:rPr>
        <w:rFonts w:ascii="Arial" w:hAnsi="Arial" w:cs="Arial"/>
        <w:b/>
        <w:sz w:val="20"/>
        <w:szCs w:val="20"/>
      </w:rPr>
    </w:pPr>
  </w:p>
  <w:p w14:paraId="38B86467" w14:textId="1B339F25" w:rsidR="007B30DD" w:rsidRPr="0083417F" w:rsidRDefault="007B30DD" w:rsidP="007B30DD">
    <w:pPr>
      <w:spacing w:after="0" w:line="240" w:lineRule="auto"/>
      <w:jc w:val="center"/>
      <w:rPr>
        <w:rFonts w:ascii="Arial" w:hAnsi="Arial" w:cs="Arial"/>
        <w:b/>
        <w:sz w:val="20"/>
        <w:szCs w:val="20"/>
      </w:rPr>
    </w:pPr>
    <w:r w:rsidRPr="0083417F">
      <w:rPr>
        <w:rFonts w:ascii="Arial" w:hAnsi="Arial" w:cs="Arial"/>
        <w:b/>
        <w:sz w:val="20"/>
        <w:szCs w:val="20"/>
      </w:rPr>
      <w:t>Consultation on The</w:t>
    </w:r>
    <w:r w:rsidR="00BC75D1">
      <w:rPr>
        <w:rFonts w:ascii="Arial" w:hAnsi="Arial" w:cs="Arial"/>
        <w:b/>
        <w:sz w:val="20"/>
        <w:szCs w:val="20"/>
      </w:rPr>
      <w:t xml:space="preserve"> Disclosure of</w:t>
    </w:r>
    <w:r w:rsidRPr="0083417F">
      <w:rPr>
        <w:rFonts w:ascii="Arial" w:hAnsi="Arial" w:cs="Arial"/>
        <w:b/>
        <w:sz w:val="20"/>
        <w:szCs w:val="20"/>
      </w:rPr>
      <w:t xml:space="preserve"> Information (Truth Recover</w:t>
    </w:r>
    <w:r w:rsidR="000807C9" w:rsidRPr="0083417F">
      <w:rPr>
        <w:rFonts w:ascii="Arial" w:hAnsi="Arial" w:cs="Arial"/>
        <w:b/>
        <w:sz w:val="20"/>
        <w:szCs w:val="20"/>
      </w:rPr>
      <w:t>y</w:t>
    </w:r>
    <w:r w:rsidRPr="0083417F">
      <w:rPr>
        <w:rFonts w:ascii="Arial" w:hAnsi="Arial" w:cs="Arial"/>
        <w:b/>
        <w:sz w:val="20"/>
        <w:szCs w:val="20"/>
      </w:rPr>
      <w:t xml:space="preserve"> Redress S</w:t>
    </w:r>
    <w:r w:rsidR="001E3B8C">
      <w:rPr>
        <w:rFonts w:ascii="Arial" w:hAnsi="Arial" w:cs="Arial"/>
        <w:b/>
        <w:sz w:val="20"/>
        <w:szCs w:val="20"/>
      </w:rPr>
      <w:t>cheme</w:t>
    </w:r>
    <w:r w:rsidRPr="0083417F">
      <w:rPr>
        <w:rFonts w:ascii="Arial" w:hAnsi="Arial" w:cs="Arial"/>
        <w:b/>
        <w:sz w:val="20"/>
        <w:szCs w:val="20"/>
      </w:rPr>
      <w:t>) (Pre-Commencement Adoptions) Regulations (Northern Ireland) (Draft)</w:t>
    </w:r>
  </w:p>
  <w:p w14:paraId="2458A820" w14:textId="1BBC6D4A" w:rsidR="00A856EC" w:rsidRDefault="00A856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65BE" w14:textId="1D754147" w:rsidR="00A856EC" w:rsidRDefault="00A85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24775"/>
    <w:multiLevelType w:val="hybridMultilevel"/>
    <w:tmpl w:val="24F4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56ACA"/>
    <w:multiLevelType w:val="hybridMultilevel"/>
    <w:tmpl w:val="5006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921E9"/>
    <w:multiLevelType w:val="hybridMultilevel"/>
    <w:tmpl w:val="F3745A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1225FA"/>
    <w:multiLevelType w:val="multilevel"/>
    <w:tmpl w:val="3160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9C4DA7"/>
    <w:multiLevelType w:val="hybridMultilevel"/>
    <w:tmpl w:val="F21474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8477952">
    <w:abstractNumId w:val="2"/>
  </w:num>
  <w:num w:numId="2" w16cid:durableId="1317295722">
    <w:abstractNumId w:val="4"/>
  </w:num>
  <w:num w:numId="3" w16cid:durableId="639044851">
    <w:abstractNumId w:val="3"/>
  </w:num>
  <w:num w:numId="4" w16cid:durableId="477114758">
    <w:abstractNumId w:val="0"/>
  </w:num>
  <w:num w:numId="5" w16cid:durableId="129370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5A"/>
    <w:rsid w:val="00020B5A"/>
    <w:rsid w:val="00020CD5"/>
    <w:rsid w:val="0004297E"/>
    <w:rsid w:val="00053EB5"/>
    <w:rsid w:val="000600C9"/>
    <w:rsid w:val="00075767"/>
    <w:rsid w:val="000807C9"/>
    <w:rsid w:val="000B6CD0"/>
    <w:rsid w:val="000B765A"/>
    <w:rsid w:val="000C7466"/>
    <w:rsid w:val="000C7C9D"/>
    <w:rsid w:val="000E04FC"/>
    <w:rsid w:val="000F7832"/>
    <w:rsid w:val="00124CC9"/>
    <w:rsid w:val="001306B8"/>
    <w:rsid w:val="0015035E"/>
    <w:rsid w:val="001557E6"/>
    <w:rsid w:val="001614A6"/>
    <w:rsid w:val="0019602A"/>
    <w:rsid w:val="001B27D8"/>
    <w:rsid w:val="001C3110"/>
    <w:rsid w:val="001E3B8C"/>
    <w:rsid w:val="001F480C"/>
    <w:rsid w:val="00225FD2"/>
    <w:rsid w:val="00243A76"/>
    <w:rsid w:val="002663F4"/>
    <w:rsid w:val="00282DAE"/>
    <w:rsid w:val="00284465"/>
    <w:rsid w:val="00292E64"/>
    <w:rsid w:val="002B3FC5"/>
    <w:rsid w:val="002D6DB4"/>
    <w:rsid w:val="002E0045"/>
    <w:rsid w:val="00334F59"/>
    <w:rsid w:val="00341E80"/>
    <w:rsid w:val="00362044"/>
    <w:rsid w:val="003A3379"/>
    <w:rsid w:val="003B5BB1"/>
    <w:rsid w:val="003D034F"/>
    <w:rsid w:val="003E3B55"/>
    <w:rsid w:val="00432FC3"/>
    <w:rsid w:val="00454B62"/>
    <w:rsid w:val="00466490"/>
    <w:rsid w:val="004D51E5"/>
    <w:rsid w:val="004E6716"/>
    <w:rsid w:val="004E7EBF"/>
    <w:rsid w:val="00511719"/>
    <w:rsid w:val="00516932"/>
    <w:rsid w:val="00536667"/>
    <w:rsid w:val="0055524F"/>
    <w:rsid w:val="00555B03"/>
    <w:rsid w:val="00577A69"/>
    <w:rsid w:val="005912A8"/>
    <w:rsid w:val="00597B86"/>
    <w:rsid w:val="005A0E3D"/>
    <w:rsid w:val="005D13CC"/>
    <w:rsid w:val="005D1BA1"/>
    <w:rsid w:val="005F689D"/>
    <w:rsid w:val="00611174"/>
    <w:rsid w:val="00630DCE"/>
    <w:rsid w:val="00682311"/>
    <w:rsid w:val="00690C85"/>
    <w:rsid w:val="006A5BF7"/>
    <w:rsid w:val="006B7D7C"/>
    <w:rsid w:val="006C066B"/>
    <w:rsid w:val="006C5214"/>
    <w:rsid w:val="007078E5"/>
    <w:rsid w:val="00723A86"/>
    <w:rsid w:val="00745F46"/>
    <w:rsid w:val="0076332D"/>
    <w:rsid w:val="00771A69"/>
    <w:rsid w:val="00781663"/>
    <w:rsid w:val="007B30DD"/>
    <w:rsid w:val="007B5D7B"/>
    <w:rsid w:val="007B5FF2"/>
    <w:rsid w:val="007D4D94"/>
    <w:rsid w:val="0082226E"/>
    <w:rsid w:val="00825019"/>
    <w:rsid w:val="0083417F"/>
    <w:rsid w:val="00895F71"/>
    <w:rsid w:val="008B2D23"/>
    <w:rsid w:val="008C5AF4"/>
    <w:rsid w:val="009732FF"/>
    <w:rsid w:val="00984953"/>
    <w:rsid w:val="009E6B61"/>
    <w:rsid w:val="00A148A9"/>
    <w:rsid w:val="00A856EC"/>
    <w:rsid w:val="00A96A15"/>
    <w:rsid w:val="00AA10A7"/>
    <w:rsid w:val="00AB0B71"/>
    <w:rsid w:val="00AB3772"/>
    <w:rsid w:val="00AB5F51"/>
    <w:rsid w:val="00AC297B"/>
    <w:rsid w:val="00AF5CBE"/>
    <w:rsid w:val="00AF6AD4"/>
    <w:rsid w:val="00B069F1"/>
    <w:rsid w:val="00B10342"/>
    <w:rsid w:val="00B175C7"/>
    <w:rsid w:val="00B22C54"/>
    <w:rsid w:val="00B3277A"/>
    <w:rsid w:val="00B34250"/>
    <w:rsid w:val="00B92DF3"/>
    <w:rsid w:val="00BC3046"/>
    <w:rsid w:val="00BC75D1"/>
    <w:rsid w:val="00BE469D"/>
    <w:rsid w:val="00BF0840"/>
    <w:rsid w:val="00BF6591"/>
    <w:rsid w:val="00C0652B"/>
    <w:rsid w:val="00C13B3D"/>
    <w:rsid w:val="00C22F83"/>
    <w:rsid w:val="00C4410C"/>
    <w:rsid w:val="00C964DE"/>
    <w:rsid w:val="00CC1D32"/>
    <w:rsid w:val="00D271E9"/>
    <w:rsid w:val="00D42295"/>
    <w:rsid w:val="00D579D9"/>
    <w:rsid w:val="00D60E92"/>
    <w:rsid w:val="00D951D1"/>
    <w:rsid w:val="00DB2B31"/>
    <w:rsid w:val="00DD7A93"/>
    <w:rsid w:val="00E20F08"/>
    <w:rsid w:val="00E470D6"/>
    <w:rsid w:val="00E473A4"/>
    <w:rsid w:val="00E50310"/>
    <w:rsid w:val="00E5566F"/>
    <w:rsid w:val="00EB5499"/>
    <w:rsid w:val="00EB5FF3"/>
    <w:rsid w:val="00EC08CB"/>
    <w:rsid w:val="00ED1DA4"/>
    <w:rsid w:val="00EE61FE"/>
    <w:rsid w:val="00F16F6A"/>
    <w:rsid w:val="00F23BD8"/>
    <w:rsid w:val="00F60931"/>
    <w:rsid w:val="00F636D0"/>
    <w:rsid w:val="00F715CC"/>
    <w:rsid w:val="00F841CB"/>
    <w:rsid w:val="00F84C7A"/>
    <w:rsid w:val="00FA5683"/>
    <w:rsid w:val="00FC6F9A"/>
    <w:rsid w:val="00FF58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04925"/>
  <w15:docId w15:val="{8270E200-930F-4BCA-A992-B81A3486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A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B5A"/>
    <w:pPr>
      <w:ind w:left="720"/>
      <w:contextualSpacing/>
    </w:pPr>
  </w:style>
  <w:style w:type="paragraph" w:styleId="NormalWeb">
    <w:name w:val="Normal (Web)"/>
    <w:basedOn w:val="Normal"/>
    <w:uiPriority w:val="99"/>
    <w:semiHidden/>
    <w:unhideWhenUsed/>
    <w:rsid w:val="008C5AF4"/>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5AF4"/>
    <w:rPr>
      <w:color w:val="0000FF" w:themeColor="hyperlink"/>
      <w:u w:val="single"/>
    </w:rPr>
  </w:style>
  <w:style w:type="character" w:styleId="Strong">
    <w:name w:val="Strong"/>
    <w:basedOn w:val="DefaultParagraphFont"/>
    <w:uiPriority w:val="22"/>
    <w:qFormat/>
    <w:rsid w:val="00466490"/>
    <w:rPr>
      <w:b/>
      <w:bCs/>
    </w:rPr>
  </w:style>
  <w:style w:type="character" w:styleId="FollowedHyperlink">
    <w:name w:val="FollowedHyperlink"/>
    <w:basedOn w:val="DefaultParagraphFont"/>
    <w:uiPriority w:val="99"/>
    <w:semiHidden/>
    <w:unhideWhenUsed/>
    <w:rsid w:val="00AB5F51"/>
    <w:rPr>
      <w:color w:val="800080" w:themeColor="followedHyperlink"/>
      <w:u w:val="single"/>
    </w:rPr>
  </w:style>
  <w:style w:type="paragraph" w:styleId="Revision">
    <w:name w:val="Revision"/>
    <w:hidden/>
    <w:uiPriority w:val="99"/>
    <w:semiHidden/>
    <w:rsid w:val="00E50310"/>
    <w:pPr>
      <w:spacing w:after="0" w:line="240" w:lineRule="auto"/>
    </w:pPr>
  </w:style>
  <w:style w:type="character" w:styleId="UnresolvedMention">
    <w:name w:val="Unresolved Mention"/>
    <w:basedOn w:val="DefaultParagraphFont"/>
    <w:uiPriority w:val="99"/>
    <w:semiHidden/>
    <w:unhideWhenUsed/>
    <w:rsid w:val="00BC3046"/>
    <w:rPr>
      <w:color w:val="605E5C"/>
      <w:shd w:val="clear" w:color="auto" w:fill="E1DFDD"/>
    </w:rPr>
  </w:style>
  <w:style w:type="paragraph" w:styleId="Header">
    <w:name w:val="header"/>
    <w:basedOn w:val="Normal"/>
    <w:link w:val="HeaderChar"/>
    <w:uiPriority w:val="99"/>
    <w:unhideWhenUsed/>
    <w:rsid w:val="00B17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75C7"/>
  </w:style>
  <w:style w:type="paragraph" w:styleId="Footer">
    <w:name w:val="footer"/>
    <w:basedOn w:val="Normal"/>
    <w:link w:val="FooterChar"/>
    <w:uiPriority w:val="99"/>
    <w:unhideWhenUsed/>
    <w:rsid w:val="00B17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75C7"/>
  </w:style>
  <w:style w:type="character" w:styleId="CommentReference">
    <w:name w:val="annotation reference"/>
    <w:basedOn w:val="DefaultParagraphFont"/>
    <w:uiPriority w:val="99"/>
    <w:semiHidden/>
    <w:unhideWhenUsed/>
    <w:rsid w:val="001E3B8C"/>
    <w:rPr>
      <w:sz w:val="16"/>
      <w:szCs w:val="16"/>
    </w:rPr>
  </w:style>
  <w:style w:type="paragraph" w:styleId="CommentText">
    <w:name w:val="annotation text"/>
    <w:basedOn w:val="Normal"/>
    <w:link w:val="CommentTextChar"/>
    <w:uiPriority w:val="99"/>
    <w:unhideWhenUsed/>
    <w:rsid w:val="001E3B8C"/>
    <w:pPr>
      <w:spacing w:line="240" w:lineRule="auto"/>
    </w:pPr>
    <w:rPr>
      <w:sz w:val="20"/>
      <w:szCs w:val="20"/>
    </w:rPr>
  </w:style>
  <w:style w:type="character" w:customStyle="1" w:styleId="CommentTextChar">
    <w:name w:val="Comment Text Char"/>
    <w:basedOn w:val="DefaultParagraphFont"/>
    <w:link w:val="CommentText"/>
    <w:uiPriority w:val="99"/>
    <w:rsid w:val="001E3B8C"/>
    <w:rPr>
      <w:sz w:val="20"/>
      <w:szCs w:val="20"/>
    </w:rPr>
  </w:style>
  <w:style w:type="paragraph" w:styleId="CommentSubject">
    <w:name w:val="annotation subject"/>
    <w:basedOn w:val="CommentText"/>
    <w:next w:val="CommentText"/>
    <w:link w:val="CommentSubjectChar"/>
    <w:uiPriority w:val="99"/>
    <w:semiHidden/>
    <w:unhideWhenUsed/>
    <w:rsid w:val="001E3B8C"/>
    <w:rPr>
      <w:b/>
      <w:bCs/>
    </w:rPr>
  </w:style>
  <w:style w:type="character" w:customStyle="1" w:styleId="CommentSubjectChar">
    <w:name w:val="Comment Subject Char"/>
    <w:basedOn w:val="CommentTextChar"/>
    <w:link w:val="CommentSubject"/>
    <w:uiPriority w:val="99"/>
    <w:semiHidden/>
    <w:rsid w:val="001E3B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234114">
      <w:bodyDiv w:val="1"/>
      <w:marLeft w:val="0"/>
      <w:marRight w:val="0"/>
      <w:marTop w:val="0"/>
      <w:marBottom w:val="0"/>
      <w:divBdr>
        <w:top w:val="none" w:sz="0" w:space="0" w:color="auto"/>
        <w:left w:val="none" w:sz="0" w:space="0" w:color="auto"/>
        <w:bottom w:val="none" w:sz="0" w:space="0" w:color="auto"/>
        <w:right w:val="none" w:sz="0" w:space="0" w:color="auto"/>
      </w:divBdr>
      <w:divsChild>
        <w:div w:id="215510086">
          <w:marLeft w:val="0"/>
          <w:marRight w:val="0"/>
          <w:marTop w:val="0"/>
          <w:marBottom w:val="0"/>
          <w:divBdr>
            <w:top w:val="none" w:sz="0" w:space="0" w:color="auto"/>
            <w:left w:val="none" w:sz="0" w:space="0" w:color="auto"/>
            <w:bottom w:val="none" w:sz="0" w:space="0" w:color="auto"/>
            <w:right w:val="none" w:sz="0" w:space="0" w:color="auto"/>
          </w:divBdr>
          <w:divsChild>
            <w:div w:id="1301768333">
              <w:marLeft w:val="0"/>
              <w:marRight w:val="0"/>
              <w:marTop w:val="0"/>
              <w:marBottom w:val="0"/>
              <w:divBdr>
                <w:top w:val="none" w:sz="0" w:space="0" w:color="auto"/>
                <w:left w:val="none" w:sz="0" w:space="0" w:color="auto"/>
                <w:bottom w:val="none" w:sz="0" w:space="0" w:color="auto"/>
                <w:right w:val="none" w:sz="0" w:space="0" w:color="auto"/>
              </w:divBdr>
              <w:divsChild>
                <w:div w:id="94176136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health-ni.gov.uk" TargetMode="External"/><Relationship Id="rId13" Type="http://schemas.openxmlformats.org/officeDocument/2006/relationships/hyperlink" Target="https://ico.org.uk/for-organisations/law-enforcement/guide-to-le-processing/individual-rights/the-right-to-erasure-and-the-right-to-restriction/" TargetMode="External"/><Relationship Id="rId18" Type="http://schemas.openxmlformats.org/officeDocument/2006/relationships/hyperlink" Target="https://ico.org.uk/make-a-complaint/data-protection-complaint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adoption@health-ni.gov.uk" TargetMode="External"/><Relationship Id="rId12" Type="http://schemas.openxmlformats.org/officeDocument/2006/relationships/hyperlink" Target="https://ico.org.uk/for-the-public/your-right-to-get-your-data-deleted/" TargetMode="External"/><Relationship Id="rId17" Type="http://schemas.openxmlformats.org/officeDocument/2006/relationships/hyperlink" Target="mailto:ni@ico.org.uk" TargetMode="External"/><Relationship Id="rId2" Type="http://schemas.openxmlformats.org/officeDocument/2006/relationships/styles" Target="styles.xml"/><Relationship Id="rId16" Type="http://schemas.openxmlformats.org/officeDocument/2006/relationships/hyperlink" Target="https://ico.org.uk/for-the-public/your-rights-relating-to-decisions-being-made-about-you-without-human-involvemen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the-public/your-right-to-get-your-data-corrected/"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co.org.uk/for-the-public/the-right-to-object-to-the-use-of-your-data/" TargetMode="External"/><Relationship Id="rId23" Type="http://schemas.openxmlformats.org/officeDocument/2006/relationships/fontTable" Target="fontTable.xml"/><Relationship Id="rId10" Type="http://schemas.openxmlformats.org/officeDocument/2006/relationships/hyperlink" Target="https://ico.org.uk/for-the-public/your-right-to-be-informed-if-your-personal-data-is-being-used/"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ni.gov.uk/topics/good-management-good-records" TargetMode="External"/><Relationship Id="rId14" Type="http://schemas.openxmlformats.org/officeDocument/2006/relationships/hyperlink" Target="https://ico.org.uk/for-the-public/your-right-to-data-portability/"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4852</Characters>
  <Application>Microsoft Office Word</Application>
  <DocSecurity>0</DocSecurity>
  <Lines>130</Lines>
  <Paragraphs>60</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Hawkins</dc:creator>
  <cp:keywords/>
  <dc:description/>
  <cp:lastModifiedBy>Rollins, Lynn</cp:lastModifiedBy>
  <cp:revision>2</cp:revision>
  <dcterms:created xsi:type="dcterms:W3CDTF">2026-10-30T11:47:00Z</dcterms:created>
  <dcterms:modified xsi:type="dcterms:W3CDTF">2026-10-30T11:47:00Z</dcterms:modified>
</cp:coreProperties>
</file>