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CA73" w14:textId="44F8298A" w:rsidR="00D005D4" w:rsidRDefault="00D005D4" w:rsidP="009B7BFA">
      <w:pPr>
        <w:pStyle w:val="NormalWeb"/>
        <w:spacing w:before="0" w:beforeAutospacing="0" w:after="180" w:afterAutospacing="0"/>
        <w:jc w:val="center"/>
        <w:rPr>
          <w:rFonts w:ascii="Arial" w:eastAsiaTheme="minorHAnsi" w:hAnsi="Arial" w:cs="Arial"/>
          <w:b/>
          <w:bCs/>
          <w:sz w:val="24"/>
          <w:szCs w:val="24"/>
        </w:rPr>
      </w:pPr>
      <w:r>
        <w:rPr>
          <w:rFonts w:ascii="Arial" w:eastAsiaTheme="minorHAnsi" w:hAnsi="Arial" w:cs="Arial"/>
          <w:b/>
          <w:bCs/>
          <w:noProof/>
          <w:sz w:val="24"/>
          <w:szCs w:val="24"/>
          <w14:ligatures w14:val="standardContextual"/>
        </w:rPr>
        <w:drawing>
          <wp:anchor distT="0" distB="0" distL="114300" distR="114300" simplePos="0" relativeHeight="251659264" behindDoc="0" locked="0" layoutInCell="1" allowOverlap="1" wp14:anchorId="0BAF9661" wp14:editId="019732BD">
            <wp:simplePos x="0" y="0"/>
            <wp:positionH relativeFrom="column">
              <wp:posOffset>4469765</wp:posOffset>
            </wp:positionH>
            <wp:positionV relativeFrom="paragraph">
              <wp:posOffset>135890</wp:posOffset>
            </wp:positionV>
            <wp:extent cx="1467485" cy="557530"/>
            <wp:effectExtent l="0" t="0" r="0" b="0"/>
            <wp:wrapTopAndBottom/>
            <wp:docPr id="2078659435"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59435" name="Picture 1" descr="A white background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7485" cy="557530"/>
                    </a:xfrm>
                    <a:prstGeom prst="rect">
                      <a:avLst/>
                    </a:prstGeom>
                  </pic:spPr>
                </pic:pic>
              </a:graphicData>
            </a:graphic>
            <wp14:sizeRelH relativeFrom="page">
              <wp14:pctWidth>0</wp14:pctWidth>
            </wp14:sizeRelH>
            <wp14:sizeRelV relativeFrom="page">
              <wp14:pctHeight>0</wp14:pctHeight>
            </wp14:sizeRelV>
          </wp:anchor>
        </w:drawing>
      </w:r>
      <w:r w:rsidRPr="009B7BFA">
        <w:rPr>
          <w:rFonts w:ascii="Arial" w:hAnsi="Arial" w:cs="Arial"/>
          <w:b/>
          <w:bCs/>
          <w:noProof/>
          <w:sz w:val="24"/>
          <w:szCs w:val="24"/>
        </w:rPr>
        <w:drawing>
          <wp:anchor distT="0" distB="0" distL="114300" distR="114300" simplePos="0" relativeHeight="251658240" behindDoc="0" locked="0" layoutInCell="1" allowOverlap="1" wp14:anchorId="231DFCA3" wp14:editId="2AC4C9AF">
            <wp:simplePos x="0" y="0"/>
            <wp:positionH relativeFrom="column">
              <wp:posOffset>-165100</wp:posOffset>
            </wp:positionH>
            <wp:positionV relativeFrom="paragraph">
              <wp:posOffset>0</wp:posOffset>
            </wp:positionV>
            <wp:extent cx="895350" cy="895350"/>
            <wp:effectExtent l="0" t="0" r="0" b="0"/>
            <wp:wrapTopAndBottom/>
            <wp:docPr id="1" name="Picture 1" descr="Under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 develop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F98ED" w14:textId="0C7A255D" w:rsidR="009B7BFA" w:rsidRPr="009B7BFA" w:rsidRDefault="009B7BFA" w:rsidP="009B7BFA">
      <w:pPr>
        <w:pStyle w:val="NormalWeb"/>
        <w:spacing w:before="0" w:beforeAutospacing="0" w:after="180" w:afterAutospacing="0"/>
        <w:jc w:val="center"/>
        <w:rPr>
          <w:rFonts w:ascii="Arial" w:eastAsiaTheme="minorHAnsi" w:hAnsi="Arial" w:cs="Arial"/>
          <w:b/>
          <w:bCs/>
          <w:sz w:val="24"/>
          <w:szCs w:val="24"/>
        </w:rPr>
      </w:pPr>
      <w:r w:rsidRPr="009B7BFA">
        <w:rPr>
          <w:rFonts w:ascii="Arial" w:eastAsiaTheme="minorHAnsi" w:hAnsi="Arial" w:cs="Arial"/>
          <w:b/>
          <w:bCs/>
          <w:sz w:val="24"/>
          <w:szCs w:val="24"/>
        </w:rPr>
        <w:t>Social Prescribing Pilot Project – Mullaghbawn GP Surgery</w:t>
      </w:r>
    </w:p>
    <w:p w14:paraId="0D38681C" w14:textId="5CE566F8" w:rsidR="009B7BFA" w:rsidRPr="00065DE7" w:rsidRDefault="00065DE7" w:rsidP="009B7BFA">
      <w:pPr>
        <w:pStyle w:val="NormalWeb"/>
        <w:spacing w:before="0" w:beforeAutospacing="0" w:after="180" w:afterAutospacing="0"/>
        <w:jc w:val="center"/>
        <w:rPr>
          <w:rFonts w:ascii="Arial" w:eastAsiaTheme="minorHAnsi" w:hAnsi="Arial" w:cs="Arial"/>
          <w:b/>
          <w:bCs/>
          <w:sz w:val="28"/>
          <w:szCs w:val="28"/>
        </w:rPr>
      </w:pPr>
      <w:r w:rsidRPr="00065DE7">
        <w:rPr>
          <w:rFonts w:ascii="Arial" w:eastAsiaTheme="minorHAnsi" w:hAnsi="Arial" w:cs="Arial"/>
          <w:b/>
          <w:bCs/>
          <w:sz w:val="28"/>
          <w:szCs w:val="28"/>
        </w:rPr>
        <w:t>E</w:t>
      </w:r>
      <w:r w:rsidR="009B7BFA" w:rsidRPr="00065DE7">
        <w:rPr>
          <w:rFonts w:ascii="Arial" w:eastAsiaTheme="minorHAnsi" w:hAnsi="Arial" w:cs="Arial"/>
          <w:b/>
          <w:bCs/>
          <w:sz w:val="28"/>
          <w:szCs w:val="28"/>
        </w:rPr>
        <w:t>valuation report</w:t>
      </w:r>
    </w:p>
    <w:p w14:paraId="0FB4D13D" w14:textId="13415A52" w:rsidR="009B7BFA" w:rsidRPr="009B7BFA" w:rsidRDefault="009B7BFA" w:rsidP="009B7BFA">
      <w:pPr>
        <w:pStyle w:val="NormalWeb"/>
        <w:spacing w:before="0" w:beforeAutospacing="0" w:after="180" w:afterAutospacing="0"/>
        <w:rPr>
          <w:rFonts w:ascii="Arial" w:eastAsiaTheme="minorHAnsi" w:hAnsi="Arial" w:cs="Arial"/>
          <w:sz w:val="24"/>
          <w:szCs w:val="24"/>
        </w:rPr>
      </w:pPr>
    </w:p>
    <w:p w14:paraId="3E5EC801" w14:textId="77777777" w:rsidR="00065DE7" w:rsidRDefault="00065DE7" w:rsidP="00065DE7">
      <w:pPr>
        <w:pStyle w:val="NormalWeb"/>
        <w:jc w:val="both"/>
        <w:rPr>
          <w:rFonts w:ascii="Arial" w:eastAsiaTheme="minorHAnsi" w:hAnsi="Arial" w:cs="Arial"/>
          <w:sz w:val="24"/>
          <w:szCs w:val="24"/>
        </w:rPr>
      </w:pPr>
      <w:r w:rsidRPr="00065DE7">
        <w:rPr>
          <w:rFonts w:ascii="Arial" w:eastAsiaTheme="minorHAnsi" w:hAnsi="Arial" w:cs="Arial"/>
          <w:sz w:val="24"/>
          <w:szCs w:val="24"/>
        </w:rPr>
        <w:t>Having GP practices managed directly by the </w:t>
      </w:r>
      <w:r w:rsidRPr="00065DE7">
        <w:rPr>
          <w:rStyle w:val="Strong"/>
          <w:rFonts w:ascii="Arial" w:eastAsiaTheme="minorHAnsi" w:hAnsi="Arial" w:cs="Arial"/>
          <w:b w:val="0"/>
          <w:bCs w:val="0"/>
          <w:sz w:val="24"/>
          <w:szCs w:val="24"/>
        </w:rPr>
        <w:t>Southern Health and Social Care Trust</w:t>
      </w:r>
      <w:r w:rsidRPr="00065DE7">
        <w:rPr>
          <w:rFonts w:ascii="Arial" w:eastAsiaTheme="minorHAnsi" w:hAnsi="Arial" w:cs="Arial"/>
          <w:b/>
          <w:bCs/>
          <w:sz w:val="24"/>
          <w:szCs w:val="24"/>
        </w:rPr>
        <w:t> </w:t>
      </w:r>
      <w:r w:rsidRPr="00065DE7">
        <w:rPr>
          <w:rFonts w:ascii="Arial" w:eastAsiaTheme="minorHAnsi" w:hAnsi="Arial" w:cs="Arial"/>
          <w:sz w:val="24"/>
          <w:szCs w:val="24"/>
        </w:rPr>
        <w:t>offers significant advantages for integration, coordination, and quality of care. This structure enables closer alignment between </w:t>
      </w:r>
      <w:r w:rsidRPr="00065DE7">
        <w:rPr>
          <w:rStyle w:val="Strong"/>
          <w:rFonts w:ascii="Arial" w:eastAsiaTheme="minorHAnsi" w:hAnsi="Arial" w:cs="Arial"/>
          <w:b w:val="0"/>
          <w:bCs w:val="0"/>
          <w:sz w:val="24"/>
          <w:szCs w:val="24"/>
        </w:rPr>
        <w:t>primary, community, and secondary care</w:t>
      </w:r>
      <w:r w:rsidRPr="00065DE7">
        <w:rPr>
          <w:rFonts w:ascii="Arial" w:eastAsiaTheme="minorHAnsi" w:hAnsi="Arial" w:cs="Arial"/>
          <w:sz w:val="24"/>
          <w:szCs w:val="24"/>
        </w:rPr>
        <w:t>, allowing for smoother referral pathways and more consistent patient support. It encourages joint planning, shared governance, and access to Trust resources such as multidisciplinary teams, specialist input, and community-based services.</w:t>
      </w:r>
    </w:p>
    <w:p w14:paraId="68A706C0" w14:textId="063AF65B" w:rsidR="00065DE7" w:rsidRPr="00065DE7" w:rsidRDefault="00065DE7" w:rsidP="00065DE7">
      <w:pPr>
        <w:pStyle w:val="NormalWeb"/>
        <w:jc w:val="both"/>
        <w:rPr>
          <w:rFonts w:ascii="Arial" w:eastAsiaTheme="minorHAnsi" w:hAnsi="Arial" w:cs="Arial"/>
          <w:sz w:val="24"/>
          <w:szCs w:val="24"/>
        </w:rPr>
      </w:pPr>
      <w:r w:rsidRPr="00065DE7">
        <w:rPr>
          <w:rFonts w:ascii="Arial" w:eastAsiaTheme="minorHAnsi" w:hAnsi="Arial" w:cs="Arial"/>
          <w:sz w:val="24"/>
          <w:szCs w:val="24"/>
        </w:rPr>
        <w:t>The </w:t>
      </w:r>
      <w:r w:rsidRPr="00065DE7">
        <w:rPr>
          <w:rStyle w:val="Strong"/>
          <w:rFonts w:ascii="Arial" w:eastAsiaTheme="minorHAnsi" w:hAnsi="Arial" w:cs="Arial"/>
          <w:b w:val="0"/>
          <w:bCs w:val="0"/>
          <w:sz w:val="24"/>
          <w:szCs w:val="24"/>
        </w:rPr>
        <w:t>Rural Health Partnership</w:t>
      </w:r>
      <w:r w:rsidRPr="00065DE7">
        <w:rPr>
          <w:rFonts w:ascii="Arial" w:eastAsiaTheme="minorHAnsi" w:hAnsi="Arial" w:cs="Arial"/>
          <w:b/>
          <w:bCs/>
          <w:sz w:val="24"/>
          <w:szCs w:val="24"/>
        </w:rPr>
        <w:t>,</w:t>
      </w:r>
      <w:r w:rsidRPr="00065DE7">
        <w:rPr>
          <w:rFonts w:ascii="Arial" w:eastAsiaTheme="minorHAnsi" w:hAnsi="Arial" w:cs="Arial"/>
          <w:sz w:val="24"/>
          <w:szCs w:val="24"/>
        </w:rPr>
        <w:t xml:space="preserve"> a well-established community organisation with a long history of collaboration with the Southern Health and Social Care Trust, played a central role in delivering this social prescribing project. </w:t>
      </w:r>
      <w:r w:rsidRPr="00065DE7">
        <w:rPr>
          <w:rFonts w:ascii="Arial" w:hAnsi="Arial" w:cs="Arial"/>
          <w:sz w:val="24"/>
          <w:szCs w:val="24"/>
          <w:lang w:eastAsia="en-US"/>
          <w14:ligatures w14:val="standardContextual"/>
        </w:rPr>
        <w:t>The Rural Health Partnership is a healthy living centre and member of the Healthy living Alliance NI. There are 29 Healthy Living Centres in NI.</w:t>
      </w:r>
      <w:r w:rsidRPr="00065DE7">
        <w:rPr>
          <w:rFonts w:ascii="Arial" w:eastAsiaTheme="minorHAnsi" w:hAnsi="Arial" w:cs="Arial"/>
          <w:sz w:val="24"/>
          <w:szCs w:val="24"/>
        </w:rPr>
        <w:t xml:space="preserve">  Their credibility, local knowledge, and trusted relationships—built through years of joint working—were key to the project’s success and to securing the confidence of both GP staff and patients.</w:t>
      </w:r>
      <w:r w:rsidRPr="00065DE7">
        <w:rPr>
          <w:sz w:val="24"/>
          <w:szCs w:val="24"/>
          <w:lang w:eastAsia="en-US"/>
          <w14:ligatures w14:val="standardContextual"/>
        </w:rPr>
        <w:t xml:space="preserve"> </w:t>
      </w:r>
    </w:p>
    <w:p w14:paraId="3623D98A" w14:textId="160F9E06" w:rsidR="009B7BFA" w:rsidRPr="00065DE7" w:rsidRDefault="00065DE7" w:rsidP="00065DE7">
      <w:pPr>
        <w:pStyle w:val="NormalWeb"/>
        <w:jc w:val="both"/>
        <w:rPr>
          <w:rFonts w:ascii="Arial" w:eastAsiaTheme="minorHAnsi" w:hAnsi="Arial" w:cs="Arial"/>
          <w:sz w:val="24"/>
          <w:szCs w:val="24"/>
        </w:rPr>
      </w:pPr>
      <w:r w:rsidRPr="00065DE7">
        <w:rPr>
          <w:rFonts w:ascii="Arial" w:eastAsiaTheme="minorHAnsi" w:hAnsi="Arial" w:cs="Arial"/>
          <w:sz w:val="24"/>
          <w:szCs w:val="24"/>
        </w:rPr>
        <w:t>The project aimed to connect patients with non-clinical sources of support in their community, helping to address issues such as isolation, low-level mental health needs, and wider social factors affecting wellbeing</w:t>
      </w:r>
      <w:r w:rsidRPr="00DF4E40">
        <w:rPr>
          <w:rFonts w:ascii="Arial" w:eastAsiaTheme="minorHAnsi" w:hAnsi="Arial" w:cs="Arial"/>
        </w:rPr>
        <w:t>.</w:t>
      </w:r>
      <w:r>
        <w:rPr>
          <w:rFonts w:ascii="Arial" w:eastAsiaTheme="minorHAnsi" w:hAnsi="Arial" w:cs="Arial"/>
          <w:sz w:val="24"/>
          <w:szCs w:val="24"/>
        </w:rPr>
        <w:t xml:space="preserve">  </w:t>
      </w:r>
      <w:r w:rsidR="009B7BFA">
        <w:rPr>
          <w:rFonts w:ascii="Arial" w:eastAsiaTheme="minorHAnsi" w:hAnsi="Arial" w:cs="Arial"/>
          <w:sz w:val="24"/>
          <w:szCs w:val="24"/>
        </w:rPr>
        <w:t xml:space="preserve">We </w:t>
      </w:r>
      <w:r>
        <w:rPr>
          <w:rFonts w:ascii="Arial" w:eastAsiaTheme="minorHAnsi" w:hAnsi="Arial" w:cs="Arial"/>
          <w:sz w:val="24"/>
          <w:szCs w:val="24"/>
        </w:rPr>
        <w:t>also gathered</w:t>
      </w:r>
      <w:r w:rsidR="009B7BFA" w:rsidRPr="009B7BFA">
        <w:rPr>
          <w:rFonts w:ascii="Arial" w:eastAsiaTheme="minorHAnsi" w:hAnsi="Arial" w:cs="Arial"/>
          <w:sz w:val="24"/>
          <w:szCs w:val="24"/>
        </w:rPr>
        <w:t xml:space="preserve"> feedback from both patients and staff to assess </w:t>
      </w:r>
      <w:r w:rsidR="009B7BFA">
        <w:rPr>
          <w:rFonts w:ascii="Arial" w:eastAsiaTheme="minorHAnsi" w:hAnsi="Arial" w:cs="Arial"/>
          <w:sz w:val="24"/>
          <w:szCs w:val="24"/>
        </w:rPr>
        <w:t>the</w:t>
      </w:r>
      <w:r w:rsidR="009B7BFA" w:rsidRPr="009B7BFA">
        <w:rPr>
          <w:rFonts w:ascii="Arial" w:eastAsiaTheme="minorHAnsi" w:hAnsi="Arial" w:cs="Arial"/>
          <w:sz w:val="24"/>
          <w:szCs w:val="24"/>
        </w:rPr>
        <w:t xml:space="preserve"> effectiveness, impact and areas for improvement</w:t>
      </w:r>
      <w:r w:rsidR="009B7BFA">
        <w:rPr>
          <w:rFonts w:ascii="Arial" w:eastAsiaTheme="minorHAnsi" w:hAnsi="Arial" w:cs="Arial"/>
          <w:sz w:val="24"/>
          <w:szCs w:val="24"/>
        </w:rPr>
        <w:t xml:space="preserve"> for the Social Prescribing </w:t>
      </w:r>
      <w:r w:rsidR="00D005D4">
        <w:rPr>
          <w:rFonts w:ascii="Arial" w:eastAsiaTheme="minorHAnsi" w:hAnsi="Arial" w:cs="Arial"/>
          <w:sz w:val="24"/>
          <w:szCs w:val="24"/>
        </w:rPr>
        <w:t xml:space="preserve">Pilot </w:t>
      </w:r>
      <w:r w:rsidR="009B7BFA">
        <w:rPr>
          <w:rFonts w:ascii="Arial" w:eastAsiaTheme="minorHAnsi" w:hAnsi="Arial" w:cs="Arial"/>
          <w:sz w:val="24"/>
          <w:szCs w:val="24"/>
        </w:rPr>
        <w:t xml:space="preserve">Project in Mullaghbawn </w:t>
      </w:r>
      <w:r w:rsidR="00D005D4">
        <w:rPr>
          <w:rFonts w:ascii="Arial" w:eastAsiaTheme="minorHAnsi" w:hAnsi="Arial" w:cs="Arial"/>
          <w:sz w:val="24"/>
          <w:szCs w:val="24"/>
        </w:rPr>
        <w:t xml:space="preserve">GP </w:t>
      </w:r>
      <w:r w:rsidR="009B7BFA">
        <w:rPr>
          <w:rFonts w:ascii="Arial" w:eastAsiaTheme="minorHAnsi" w:hAnsi="Arial" w:cs="Arial"/>
          <w:sz w:val="24"/>
          <w:szCs w:val="24"/>
        </w:rPr>
        <w:t xml:space="preserve">Surgery.   </w:t>
      </w:r>
      <w:r w:rsidR="009B7BFA" w:rsidRPr="009B7BFA">
        <w:rPr>
          <w:rFonts w:ascii="Arial" w:eastAsiaTheme="minorHAnsi" w:hAnsi="Arial" w:cs="Arial"/>
          <w:sz w:val="24"/>
          <w:szCs w:val="24"/>
        </w:rPr>
        <w:t xml:space="preserve">The feedback gathered will help </w:t>
      </w:r>
      <w:r w:rsidR="009B7BFA">
        <w:rPr>
          <w:rFonts w:ascii="Arial" w:eastAsiaTheme="minorHAnsi" w:hAnsi="Arial" w:cs="Arial"/>
          <w:sz w:val="24"/>
          <w:szCs w:val="24"/>
        </w:rPr>
        <w:t xml:space="preserve">influence commissioners, </w:t>
      </w:r>
      <w:r w:rsidR="009B7BFA" w:rsidRPr="009B7BFA">
        <w:rPr>
          <w:rFonts w:ascii="Arial" w:eastAsiaTheme="minorHAnsi" w:hAnsi="Arial" w:cs="Arial"/>
          <w:sz w:val="24"/>
          <w:szCs w:val="24"/>
        </w:rPr>
        <w:t>identify areas for growth and development</w:t>
      </w:r>
      <w:r w:rsidR="009B7BFA">
        <w:rPr>
          <w:rFonts w:ascii="Arial" w:eastAsiaTheme="minorHAnsi" w:hAnsi="Arial" w:cs="Arial"/>
          <w:sz w:val="24"/>
          <w:szCs w:val="24"/>
        </w:rPr>
        <w:t xml:space="preserve"> within the primary care setting.  </w:t>
      </w:r>
      <w:r>
        <w:rPr>
          <w:rFonts w:ascii="Arial" w:eastAsiaTheme="minorHAnsi" w:hAnsi="Arial" w:cs="Arial"/>
          <w:sz w:val="24"/>
          <w:szCs w:val="24"/>
        </w:rPr>
        <w:t xml:space="preserve">Results of the patient questionnaire will be attached separately. </w:t>
      </w:r>
    </w:p>
    <w:p w14:paraId="4E374234" w14:textId="77777777" w:rsidR="009B7BFA" w:rsidRPr="009B7BFA" w:rsidRDefault="009B7BFA" w:rsidP="009B7BFA">
      <w:pPr>
        <w:pStyle w:val="NormalWeb"/>
        <w:spacing w:before="0" w:beforeAutospacing="0" w:after="0" w:afterAutospacing="0"/>
        <w:rPr>
          <w:rFonts w:ascii="Arial" w:eastAsiaTheme="minorHAnsi" w:hAnsi="Arial" w:cs="Arial"/>
          <w:color w:val="808080"/>
          <w:sz w:val="24"/>
          <w:szCs w:val="24"/>
        </w:rPr>
      </w:pPr>
    </w:p>
    <w:p w14:paraId="7BC522C3" w14:textId="77777777" w:rsidR="009B7BFA" w:rsidRPr="009B7BFA" w:rsidRDefault="009B7BFA" w:rsidP="009B7BFA">
      <w:pPr>
        <w:ind w:left="1440"/>
        <w:rPr>
          <w:rFonts w:ascii="Arial" w:hAnsi="Arial" w:cs="Arial"/>
          <w:sz w:val="24"/>
          <w:szCs w:val="24"/>
        </w:rPr>
      </w:pPr>
    </w:p>
    <w:p w14:paraId="0297D715" w14:textId="69771D61" w:rsidR="009B7BFA" w:rsidRPr="00065DE7" w:rsidRDefault="009B7BFA" w:rsidP="009B7BFA">
      <w:pPr>
        <w:pStyle w:val="NormalWeb"/>
        <w:spacing w:before="0" w:beforeAutospacing="0" w:after="180" w:afterAutospacing="0"/>
        <w:rPr>
          <w:rFonts w:ascii="Arial" w:eastAsiaTheme="minorHAnsi" w:hAnsi="Arial" w:cs="Arial"/>
          <w:color w:val="0070C0"/>
          <w:sz w:val="24"/>
          <w:szCs w:val="24"/>
        </w:rPr>
      </w:pPr>
      <w:r w:rsidRPr="00065DE7">
        <w:rPr>
          <w:rFonts w:ascii="Arial" w:eastAsiaTheme="minorHAnsi" w:hAnsi="Arial" w:cs="Arial"/>
          <w:b/>
          <w:bCs/>
          <w:color w:val="0070C0"/>
          <w:sz w:val="24"/>
          <w:szCs w:val="24"/>
        </w:rPr>
        <w:t>Feedback and Improvements</w:t>
      </w:r>
    </w:p>
    <w:p w14:paraId="47A49226" w14:textId="77777777" w:rsidR="009A2527" w:rsidRPr="009A2527" w:rsidRDefault="009B7BFA" w:rsidP="00065DE7">
      <w:pPr>
        <w:spacing w:after="180"/>
        <w:rPr>
          <w:rFonts w:ascii="Arial" w:hAnsi="Arial" w:cs="Arial"/>
          <w:color w:val="FF0000"/>
          <w:sz w:val="24"/>
          <w:szCs w:val="24"/>
        </w:rPr>
      </w:pPr>
      <w:r w:rsidRPr="009B7BFA">
        <w:rPr>
          <w:rFonts w:ascii="Arial" w:hAnsi="Arial" w:cs="Arial"/>
          <w:sz w:val="24"/>
          <w:szCs w:val="24"/>
        </w:rPr>
        <w:t xml:space="preserve">What challenges have you encountered with the social prescribing process in </w:t>
      </w:r>
      <w:r>
        <w:rPr>
          <w:rFonts w:ascii="Arial" w:hAnsi="Arial" w:cs="Arial"/>
          <w:sz w:val="24"/>
          <w:szCs w:val="24"/>
        </w:rPr>
        <w:t xml:space="preserve">the </w:t>
      </w:r>
      <w:r w:rsidRPr="009B7BFA">
        <w:rPr>
          <w:rFonts w:ascii="Arial" w:hAnsi="Arial" w:cs="Arial"/>
          <w:sz w:val="24"/>
          <w:szCs w:val="24"/>
        </w:rPr>
        <w:t>practice?</w:t>
      </w:r>
    </w:p>
    <w:p w14:paraId="1622FB73" w14:textId="2CAEC411" w:rsidR="009B7BFA" w:rsidRPr="007F0588" w:rsidRDefault="009B7BFA" w:rsidP="009A2527">
      <w:pPr>
        <w:spacing w:after="180"/>
        <w:ind w:left="720"/>
        <w:rPr>
          <w:rFonts w:ascii="Arial" w:hAnsi="Arial" w:cs="Arial"/>
          <w:color w:val="FF0000"/>
          <w:sz w:val="24"/>
          <w:szCs w:val="24"/>
        </w:rPr>
      </w:pPr>
      <w:r w:rsidRPr="009B7BFA">
        <w:rPr>
          <w:rFonts w:ascii="Arial" w:hAnsi="Arial" w:cs="Arial"/>
          <w:sz w:val="24"/>
          <w:szCs w:val="24"/>
        </w:rPr>
        <w:br/>
      </w:r>
      <w:r w:rsidR="002D36D2" w:rsidRPr="009A2527">
        <w:rPr>
          <w:rFonts w:ascii="Arial" w:hAnsi="Arial" w:cs="Arial"/>
          <w:sz w:val="24"/>
          <w:szCs w:val="24"/>
        </w:rPr>
        <w:t xml:space="preserve">The referrals have come mainly through the staff in the </w:t>
      </w:r>
      <w:proofErr w:type="gramStart"/>
      <w:r w:rsidR="002D36D2" w:rsidRPr="009A2527">
        <w:rPr>
          <w:rFonts w:ascii="Arial" w:hAnsi="Arial" w:cs="Arial"/>
          <w:sz w:val="24"/>
          <w:szCs w:val="24"/>
        </w:rPr>
        <w:t>practice</w:t>
      </w:r>
      <w:proofErr w:type="gramEnd"/>
      <w:r w:rsidR="002D36D2" w:rsidRPr="009A2527">
        <w:rPr>
          <w:rFonts w:ascii="Arial" w:hAnsi="Arial" w:cs="Arial"/>
          <w:sz w:val="24"/>
          <w:szCs w:val="24"/>
        </w:rPr>
        <w:t xml:space="preserve"> and it would be good to see more referrals from GP directly.</w:t>
      </w:r>
    </w:p>
    <w:p w14:paraId="37461DA2" w14:textId="77777777" w:rsidR="002D36D2" w:rsidRPr="009A2527" w:rsidRDefault="009B7BFA" w:rsidP="00065DE7">
      <w:pPr>
        <w:rPr>
          <w:rFonts w:ascii="Arial" w:eastAsiaTheme="minorHAnsi" w:hAnsi="Arial" w:cs="Arial"/>
          <w:color w:val="808080"/>
          <w:sz w:val="24"/>
          <w:szCs w:val="24"/>
        </w:rPr>
      </w:pPr>
      <w:r w:rsidRPr="002D36D2">
        <w:rPr>
          <w:rFonts w:ascii="Arial" w:hAnsi="Arial" w:cs="Arial"/>
          <w:sz w:val="24"/>
          <w:szCs w:val="24"/>
        </w:rPr>
        <w:t>What improvements would you suggest for better implementation of social prescribing in the practice?</w:t>
      </w:r>
    </w:p>
    <w:p w14:paraId="63859C02" w14:textId="77777777" w:rsidR="009A2527" w:rsidRPr="002D36D2" w:rsidRDefault="009A2527" w:rsidP="009A2527">
      <w:pPr>
        <w:ind w:left="720"/>
        <w:rPr>
          <w:rFonts w:ascii="Arial" w:eastAsiaTheme="minorHAnsi" w:hAnsi="Arial" w:cs="Arial"/>
          <w:color w:val="808080"/>
          <w:sz w:val="24"/>
          <w:szCs w:val="24"/>
        </w:rPr>
      </w:pPr>
    </w:p>
    <w:p w14:paraId="43573B9E" w14:textId="77777777" w:rsidR="00451D26" w:rsidRPr="009A2527" w:rsidRDefault="007F0588" w:rsidP="0003261D">
      <w:pPr>
        <w:pStyle w:val="ListParagraph"/>
        <w:numPr>
          <w:ilvl w:val="0"/>
          <w:numId w:val="13"/>
        </w:numPr>
        <w:rPr>
          <w:rFonts w:ascii="Arial" w:hAnsi="Arial" w:cs="Arial"/>
          <w:sz w:val="24"/>
          <w:szCs w:val="24"/>
        </w:rPr>
      </w:pPr>
      <w:r w:rsidRPr="009A2527">
        <w:rPr>
          <w:rFonts w:ascii="Arial" w:hAnsi="Arial" w:cs="Arial"/>
          <w:sz w:val="24"/>
          <w:szCs w:val="24"/>
        </w:rPr>
        <w:t>The success of the pilot was that the practice staff were very supportive of this project and got involved from the outset which resulted in the large number of referrals coming through.</w:t>
      </w:r>
    </w:p>
    <w:p w14:paraId="04970347" w14:textId="65316932" w:rsidR="00451D26" w:rsidRPr="009A2527" w:rsidRDefault="00803332" w:rsidP="0003261D">
      <w:pPr>
        <w:pStyle w:val="ListParagraph"/>
        <w:numPr>
          <w:ilvl w:val="0"/>
          <w:numId w:val="13"/>
        </w:numPr>
        <w:rPr>
          <w:rFonts w:ascii="Arial" w:hAnsi="Arial" w:cs="Arial"/>
          <w:sz w:val="24"/>
          <w:szCs w:val="24"/>
        </w:rPr>
      </w:pPr>
      <w:r w:rsidRPr="009A2527">
        <w:rPr>
          <w:rFonts w:ascii="Arial" w:hAnsi="Arial" w:cs="Arial"/>
          <w:sz w:val="24"/>
          <w:szCs w:val="24"/>
        </w:rPr>
        <w:lastRenderedPageBreak/>
        <w:t>All staff will c</w:t>
      </w:r>
      <w:r w:rsidR="00451D26" w:rsidRPr="009A2527">
        <w:rPr>
          <w:rFonts w:ascii="Arial" w:hAnsi="Arial" w:cs="Arial"/>
          <w:sz w:val="24"/>
          <w:szCs w:val="24"/>
        </w:rPr>
        <w:t>ontinue to promote the service so more patients are aware of what Social Prescribing is all about and what support services are available.</w:t>
      </w:r>
    </w:p>
    <w:p w14:paraId="4E9B2539" w14:textId="3BEE1FBE" w:rsidR="00451D26" w:rsidRPr="009A2527" w:rsidRDefault="009F16A1" w:rsidP="0003261D">
      <w:pPr>
        <w:pStyle w:val="ListParagraph"/>
        <w:numPr>
          <w:ilvl w:val="0"/>
          <w:numId w:val="13"/>
        </w:numPr>
        <w:rPr>
          <w:rFonts w:ascii="Arial" w:hAnsi="Arial" w:cs="Arial"/>
          <w:sz w:val="24"/>
          <w:szCs w:val="24"/>
        </w:rPr>
      </w:pPr>
      <w:r w:rsidRPr="009A2527">
        <w:rPr>
          <w:rFonts w:ascii="Arial" w:hAnsi="Arial" w:cs="Arial"/>
          <w:sz w:val="24"/>
          <w:szCs w:val="24"/>
        </w:rPr>
        <w:t xml:space="preserve">We </w:t>
      </w:r>
      <w:r w:rsidR="00803332" w:rsidRPr="009A2527">
        <w:rPr>
          <w:rFonts w:ascii="Arial" w:hAnsi="Arial" w:cs="Arial"/>
          <w:sz w:val="24"/>
          <w:szCs w:val="24"/>
        </w:rPr>
        <w:t>could</w:t>
      </w:r>
      <w:r w:rsidRPr="009A2527">
        <w:rPr>
          <w:rFonts w:ascii="Arial" w:hAnsi="Arial" w:cs="Arial"/>
          <w:sz w:val="24"/>
          <w:szCs w:val="24"/>
        </w:rPr>
        <w:t xml:space="preserve"> do one off </w:t>
      </w:r>
      <w:r w:rsidR="0003261D" w:rsidRPr="009A2527">
        <w:rPr>
          <w:rFonts w:ascii="Arial" w:hAnsi="Arial" w:cs="Arial"/>
          <w:sz w:val="24"/>
          <w:szCs w:val="24"/>
        </w:rPr>
        <w:t>information/awareness</w:t>
      </w:r>
      <w:r w:rsidRPr="009A2527">
        <w:rPr>
          <w:rFonts w:ascii="Arial" w:hAnsi="Arial" w:cs="Arial"/>
          <w:sz w:val="24"/>
          <w:szCs w:val="24"/>
        </w:rPr>
        <w:t xml:space="preserve"> days in the surgery</w:t>
      </w:r>
    </w:p>
    <w:p w14:paraId="7160BEC4" w14:textId="2FE407DB" w:rsidR="0003261D" w:rsidRPr="009A2527" w:rsidRDefault="00754269" w:rsidP="0003261D">
      <w:pPr>
        <w:pStyle w:val="ListParagraph"/>
        <w:numPr>
          <w:ilvl w:val="0"/>
          <w:numId w:val="13"/>
        </w:numPr>
        <w:rPr>
          <w:rFonts w:ascii="Arial" w:hAnsi="Arial" w:cs="Arial"/>
          <w:sz w:val="24"/>
          <w:szCs w:val="24"/>
        </w:rPr>
      </w:pPr>
      <w:r w:rsidRPr="009A2527">
        <w:rPr>
          <w:rFonts w:ascii="Arial" w:hAnsi="Arial" w:cs="Arial"/>
          <w:sz w:val="24"/>
          <w:szCs w:val="24"/>
        </w:rPr>
        <w:t>It would be beneficial to continue with this pilot now that we have sown the seeds and can see the benefits for patients and staff and</w:t>
      </w:r>
      <w:r w:rsidR="00B7525E" w:rsidRPr="009A2527">
        <w:rPr>
          <w:rFonts w:ascii="Arial" w:hAnsi="Arial" w:cs="Arial"/>
          <w:sz w:val="24"/>
          <w:szCs w:val="24"/>
        </w:rPr>
        <w:t xml:space="preserve"> hope to continue</w:t>
      </w:r>
      <w:r w:rsidR="00FF7AE3" w:rsidRPr="009A2527">
        <w:rPr>
          <w:rFonts w:ascii="Arial" w:hAnsi="Arial" w:cs="Arial"/>
          <w:sz w:val="24"/>
          <w:szCs w:val="24"/>
        </w:rPr>
        <w:t xml:space="preserve"> the service - </w:t>
      </w:r>
      <w:r w:rsidR="00B7525E" w:rsidRPr="009A2527">
        <w:rPr>
          <w:rFonts w:ascii="Arial" w:hAnsi="Arial" w:cs="Arial"/>
          <w:sz w:val="24"/>
          <w:szCs w:val="24"/>
        </w:rPr>
        <w:t>twice a month in the surgery</w:t>
      </w:r>
      <w:r w:rsidR="00016F14" w:rsidRPr="009A2527">
        <w:rPr>
          <w:rFonts w:ascii="Arial" w:hAnsi="Arial" w:cs="Arial"/>
          <w:sz w:val="24"/>
          <w:szCs w:val="24"/>
        </w:rPr>
        <w:t xml:space="preserve"> which would </w:t>
      </w:r>
      <w:r w:rsidR="00324B45" w:rsidRPr="009A2527">
        <w:rPr>
          <w:rFonts w:ascii="Arial" w:hAnsi="Arial" w:cs="Arial"/>
          <w:sz w:val="24"/>
          <w:szCs w:val="24"/>
        </w:rPr>
        <w:t xml:space="preserve">likely make it more manageable for the staff in terms of having sufficient referrals for the </w:t>
      </w:r>
      <w:r w:rsidR="00065DE7">
        <w:rPr>
          <w:rFonts w:ascii="Arial" w:hAnsi="Arial" w:cs="Arial"/>
          <w:sz w:val="24"/>
          <w:szCs w:val="24"/>
        </w:rPr>
        <w:t>Social Prescribing link worker</w:t>
      </w:r>
      <w:r w:rsidR="00065DE7">
        <w:rPr>
          <w:rFonts w:ascii="Arial" w:hAnsi="Arial" w:cs="Arial"/>
          <w:sz w:val="24"/>
          <w:szCs w:val="24"/>
        </w:rPr>
        <w:t>.</w:t>
      </w:r>
    </w:p>
    <w:p w14:paraId="2162A4F4" w14:textId="6B60842D" w:rsidR="003A2CD5" w:rsidRPr="009A2527" w:rsidRDefault="003A2CD5" w:rsidP="0003261D">
      <w:pPr>
        <w:pStyle w:val="ListParagraph"/>
        <w:numPr>
          <w:ilvl w:val="0"/>
          <w:numId w:val="13"/>
        </w:numPr>
        <w:rPr>
          <w:rFonts w:ascii="Arial" w:hAnsi="Arial" w:cs="Arial"/>
          <w:sz w:val="24"/>
          <w:szCs w:val="24"/>
        </w:rPr>
      </w:pPr>
      <w:r w:rsidRPr="009A2527">
        <w:rPr>
          <w:rFonts w:ascii="Arial" w:hAnsi="Arial" w:cs="Arial"/>
          <w:sz w:val="24"/>
          <w:szCs w:val="24"/>
        </w:rPr>
        <w:t xml:space="preserve">The success of this </w:t>
      </w:r>
      <w:r w:rsidR="00755B2F" w:rsidRPr="009A2527">
        <w:rPr>
          <w:rFonts w:ascii="Arial" w:hAnsi="Arial" w:cs="Arial"/>
          <w:sz w:val="24"/>
          <w:szCs w:val="24"/>
        </w:rPr>
        <w:t xml:space="preserve">pilot project demonstrated that this is a good model of social prescribing working alongside the medical model and could be replicated across other practices.  </w:t>
      </w:r>
    </w:p>
    <w:p w14:paraId="6B05A53E" w14:textId="77777777" w:rsidR="00755B2F" w:rsidRPr="009A2527" w:rsidRDefault="00755B2F" w:rsidP="00755B2F">
      <w:pPr>
        <w:rPr>
          <w:rFonts w:ascii="Arial" w:hAnsi="Arial" w:cs="Arial"/>
          <w:sz w:val="24"/>
          <w:szCs w:val="24"/>
        </w:rPr>
      </w:pPr>
    </w:p>
    <w:p w14:paraId="6397C55C" w14:textId="2E7E8B80" w:rsidR="009B7BFA" w:rsidRPr="007F0588" w:rsidRDefault="009B7BFA" w:rsidP="002D36D2">
      <w:pPr>
        <w:ind w:left="720"/>
        <w:rPr>
          <w:rFonts w:ascii="Arial" w:eastAsiaTheme="minorHAnsi" w:hAnsi="Arial" w:cs="Arial"/>
          <w:color w:val="FF0000"/>
          <w:sz w:val="24"/>
          <w:szCs w:val="24"/>
        </w:rPr>
      </w:pPr>
    </w:p>
    <w:p w14:paraId="1D47060E" w14:textId="00529161" w:rsidR="009A2527" w:rsidRPr="00065DE7" w:rsidRDefault="009B7BFA" w:rsidP="00065DE7">
      <w:pPr>
        <w:pStyle w:val="NormalWeb"/>
        <w:spacing w:before="0" w:beforeAutospacing="0" w:after="210" w:afterAutospacing="0"/>
        <w:rPr>
          <w:rFonts w:ascii="Arial" w:eastAsiaTheme="minorHAnsi" w:hAnsi="Arial" w:cs="Arial"/>
          <w:color w:val="0070C0"/>
          <w:sz w:val="24"/>
          <w:szCs w:val="24"/>
        </w:rPr>
      </w:pPr>
      <w:bookmarkStart w:id="0" w:name="_Hlk178148589"/>
      <w:r w:rsidRPr="00D005D4">
        <w:rPr>
          <w:rFonts w:ascii="Arial" w:eastAsiaTheme="minorHAnsi" w:hAnsi="Arial" w:cs="Arial"/>
          <w:b/>
          <w:bCs/>
          <w:color w:val="0070C0"/>
          <w:sz w:val="24"/>
          <w:szCs w:val="24"/>
        </w:rPr>
        <w:t>Data Collection and Outcome Measurement</w:t>
      </w:r>
    </w:p>
    <w:p w14:paraId="73B833AA" w14:textId="37B95110" w:rsidR="0078366C" w:rsidRPr="009A2527" w:rsidRDefault="0078366C" w:rsidP="0078366C">
      <w:pPr>
        <w:spacing w:after="180"/>
        <w:rPr>
          <w:rFonts w:ascii="Arial" w:hAnsi="Arial" w:cs="Arial"/>
          <w:sz w:val="24"/>
          <w:szCs w:val="24"/>
        </w:rPr>
      </w:pPr>
      <w:r w:rsidRPr="009A2527">
        <w:rPr>
          <w:rFonts w:ascii="Arial" w:hAnsi="Arial" w:cs="Arial"/>
          <w:sz w:val="24"/>
          <w:szCs w:val="24"/>
        </w:rPr>
        <w:t xml:space="preserve">Total of </w:t>
      </w:r>
      <w:r w:rsidR="009A2527" w:rsidRPr="00065DE7">
        <w:rPr>
          <w:rFonts w:ascii="Arial" w:hAnsi="Arial" w:cs="Arial"/>
          <w:b/>
          <w:bCs/>
          <w:sz w:val="24"/>
          <w:szCs w:val="24"/>
        </w:rPr>
        <w:t>64</w:t>
      </w:r>
      <w:r w:rsidRPr="00065DE7">
        <w:rPr>
          <w:rFonts w:ascii="Arial" w:hAnsi="Arial" w:cs="Arial"/>
          <w:b/>
          <w:bCs/>
          <w:sz w:val="24"/>
          <w:szCs w:val="24"/>
        </w:rPr>
        <w:t xml:space="preserve"> patients</w:t>
      </w:r>
      <w:r w:rsidRPr="009A2527">
        <w:rPr>
          <w:rFonts w:ascii="Arial" w:hAnsi="Arial" w:cs="Arial"/>
          <w:sz w:val="24"/>
          <w:szCs w:val="24"/>
        </w:rPr>
        <w:t xml:space="preserve"> were referred to Social Prescribing over the </w:t>
      </w:r>
      <w:proofErr w:type="gramStart"/>
      <w:r w:rsidRPr="00065DE7">
        <w:rPr>
          <w:rFonts w:ascii="Arial" w:hAnsi="Arial" w:cs="Arial"/>
          <w:b/>
          <w:bCs/>
          <w:sz w:val="24"/>
          <w:szCs w:val="24"/>
        </w:rPr>
        <w:t>8 week</w:t>
      </w:r>
      <w:proofErr w:type="gramEnd"/>
      <w:r w:rsidRPr="009A2527">
        <w:rPr>
          <w:rFonts w:ascii="Arial" w:hAnsi="Arial" w:cs="Arial"/>
          <w:sz w:val="24"/>
          <w:szCs w:val="24"/>
        </w:rPr>
        <w:t xml:space="preserve"> pilot project.  (</w:t>
      </w:r>
      <w:r w:rsidR="009A2527" w:rsidRPr="009A2527">
        <w:rPr>
          <w:rFonts w:ascii="Arial" w:hAnsi="Arial" w:cs="Arial"/>
          <w:sz w:val="24"/>
          <w:szCs w:val="24"/>
        </w:rPr>
        <w:t>13</w:t>
      </w:r>
      <w:r w:rsidRPr="009A2527">
        <w:rPr>
          <w:rFonts w:ascii="Arial" w:hAnsi="Arial" w:cs="Arial"/>
          <w:sz w:val="24"/>
          <w:szCs w:val="24"/>
        </w:rPr>
        <w:t xml:space="preserve"> Male and </w:t>
      </w:r>
      <w:r w:rsidR="009A2527" w:rsidRPr="009A2527">
        <w:rPr>
          <w:rFonts w:ascii="Arial" w:hAnsi="Arial" w:cs="Arial"/>
          <w:sz w:val="24"/>
          <w:szCs w:val="24"/>
        </w:rPr>
        <w:t>51</w:t>
      </w:r>
      <w:r w:rsidRPr="009A2527">
        <w:rPr>
          <w:rFonts w:ascii="Arial" w:hAnsi="Arial" w:cs="Arial"/>
          <w:sz w:val="24"/>
          <w:szCs w:val="24"/>
        </w:rPr>
        <w:t xml:space="preserve"> female)</w:t>
      </w:r>
      <w:r w:rsidR="00065DE7">
        <w:rPr>
          <w:rFonts w:ascii="Arial" w:hAnsi="Arial" w:cs="Arial"/>
          <w:sz w:val="24"/>
          <w:szCs w:val="24"/>
        </w:rPr>
        <w:t xml:space="preserve">.  The Social Prescribing link worker was in practice every Thursday. </w:t>
      </w:r>
    </w:p>
    <w:p w14:paraId="417C9D5E" w14:textId="40D886DB" w:rsidR="002D36D2" w:rsidRPr="008D7EE6" w:rsidRDefault="002D36D2" w:rsidP="002D36D2">
      <w:pPr>
        <w:pStyle w:val="NormalWeb"/>
        <w:spacing w:before="0" w:beforeAutospacing="0" w:after="180" w:afterAutospacing="0"/>
        <w:rPr>
          <w:rFonts w:ascii="Arial" w:eastAsiaTheme="minorHAnsi" w:hAnsi="Arial" w:cs="Arial"/>
          <w:sz w:val="24"/>
          <w:szCs w:val="24"/>
        </w:rPr>
      </w:pPr>
      <w:r w:rsidRPr="008D7EE6">
        <w:rPr>
          <w:rFonts w:ascii="Arial" w:eastAsiaTheme="minorHAnsi" w:hAnsi="Arial" w:cs="Arial"/>
          <w:sz w:val="24"/>
          <w:szCs w:val="24"/>
        </w:rPr>
        <w:t xml:space="preserve">Patients were offered a menu of options </w:t>
      </w:r>
      <w:r w:rsidR="00401267" w:rsidRPr="008D7EE6">
        <w:rPr>
          <w:rFonts w:ascii="Arial" w:eastAsiaTheme="minorHAnsi" w:hAnsi="Arial" w:cs="Arial"/>
          <w:sz w:val="24"/>
          <w:szCs w:val="24"/>
        </w:rPr>
        <w:t>of services and</w:t>
      </w:r>
      <w:r w:rsidRPr="008D7EE6">
        <w:rPr>
          <w:rFonts w:ascii="Arial" w:eastAsiaTheme="minorHAnsi" w:hAnsi="Arial" w:cs="Arial"/>
          <w:sz w:val="24"/>
          <w:szCs w:val="24"/>
        </w:rPr>
        <w:t xml:space="preserve"> support </w:t>
      </w:r>
      <w:r w:rsidR="00401267" w:rsidRPr="008D7EE6">
        <w:rPr>
          <w:rFonts w:ascii="Arial" w:eastAsiaTheme="minorHAnsi" w:hAnsi="Arial" w:cs="Arial"/>
          <w:sz w:val="24"/>
          <w:szCs w:val="24"/>
        </w:rPr>
        <w:t>within</w:t>
      </w:r>
      <w:r w:rsidRPr="008D7EE6">
        <w:rPr>
          <w:rFonts w:ascii="Arial" w:eastAsiaTheme="minorHAnsi" w:hAnsi="Arial" w:cs="Arial"/>
          <w:sz w:val="24"/>
          <w:szCs w:val="24"/>
        </w:rPr>
        <w:t xml:space="preserve"> their community.</w:t>
      </w:r>
    </w:p>
    <w:p w14:paraId="4CA6CF4E" w14:textId="77777777" w:rsidR="009A2527" w:rsidRPr="009A2527" w:rsidRDefault="009A2527" w:rsidP="002D36D2">
      <w:pPr>
        <w:pStyle w:val="NormalWeb"/>
        <w:spacing w:before="0" w:beforeAutospacing="0" w:after="180" w:afterAutospacing="0"/>
        <w:rPr>
          <w:rFonts w:ascii="Arial" w:eastAsiaTheme="minorHAnsi" w:hAnsi="Arial" w:cs="Arial"/>
          <w:sz w:val="24"/>
          <w:szCs w:val="24"/>
        </w:rPr>
      </w:pPr>
    </w:p>
    <w:tbl>
      <w:tblPr>
        <w:tblW w:w="5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91"/>
      </w:tblGrid>
      <w:tr w:rsidR="009A2527" w:rsidRPr="009A2527" w14:paraId="7FCBA3E0" w14:textId="77777777" w:rsidTr="009A2527">
        <w:trPr>
          <w:trHeight w:val="294"/>
        </w:trPr>
        <w:tc>
          <w:tcPr>
            <w:tcW w:w="5981" w:type="dxa"/>
            <w:gridSpan w:val="2"/>
            <w:shd w:val="clear" w:color="auto" w:fill="auto"/>
            <w:noWrap/>
            <w:vAlign w:val="bottom"/>
            <w:hideMark/>
          </w:tcPr>
          <w:p w14:paraId="64ADEF8B" w14:textId="77777777" w:rsidR="002D36D2" w:rsidRPr="009A2527" w:rsidRDefault="002D36D2" w:rsidP="009A2527">
            <w:pPr>
              <w:pStyle w:val="NormalWeb"/>
              <w:spacing w:before="240" w:beforeAutospacing="0" w:after="0" w:afterAutospacing="0"/>
              <w:jc w:val="center"/>
              <w:rPr>
                <w:rFonts w:ascii="Arial" w:eastAsiaTheme="minorHAnsi" w:hAnsi="Arial" w:cs="Arial"/>
                <w:b/>
                <w:bCs/>
                <w:sz w:val="24"/>
                <w:szCs w:val="24"/>
                <w:u w:val="single"/>
              </w:rPr>
            </w:pPr>
            <w:r w:rsidRPr="009A2527">
              <w:rPr>
                <w:rFonts w:ascii="Arial" w:eastAsiaTheme="minorHAnsi" w:hAnsi="Arial" w:cs="Arial"/>
                <w:b/>
                <w:bCs/>
                <w:sz w:val="24"/>
                <w:szCs w:val="24"/>
                <w:u w:val="single"/>
              </w:rPr>
              <w:t>Referrals registered to join in the following:</w:t>
            </w:r>
          </w:p>
        </w:tc>
      </w:tr>
      <w:tr w:rsidR="009A2527" w:rsidRPr="009A2527" w14:paraId="042F6B9F" w14:textId="77777777" w:rsidTr="009A2527">
        <w:trPr>
          <w:trHeight w:val="294"/>
        </w:trPr>
        <w:tc>
          <w:tcPr>
            <w:tcW w:w="4390" w:type="dxa"/>
            <w:shd w:val="clear" w:color="auto" w:fill="auto"/>
            <w:noWrap/>
            <w:vAlign w:val="bottom"/>
          </w:tcPr>
          <w:p w14:paraId="6A5C5D9F" w14:textId="3465EA0B" w:rsidR="00EF6604" w:rsidRPr="009A2527" w:rsidRDefault="00EF6604"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Referral to Family Support Hub</w:t>
            </w:r>
          </w:p>
        </w:tc>
        <w:tc>
          <w:tcPr>
            <w:tcW w:w="1591" w:type="dxa"/>
            <w:shd w:val="clear" w:color="auto" w:fill="auto"/>
            <w:noWrap/>
            <w:vAlign w:val="bottom"/>
          </w:tcPr>
          <w:p w14:paraId="7480970B" w14:textId="4C279359" w:rsidR="00EF6604" w:rsidRPr="009A2527" w:rsidRDefault="007E19C5"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2</w:t>
            </w:r>
          </w:p>
        </w:tc>
      </w:tr>
      <w:tr w:rsidR="009A2527" w:rsidRPr="009A2527" w14:paraId="3777B0D3" w14:textId="77777777" w:rsidTr="009A2527">
        <w:trPr>
          <w:trHeight w:val="294"/>
        </w:trPr>
        <w:tc>
          <w:tcPr>
            <w:tcW w:w="4390" w:type="dxa"/>
            <w:shd w:val="clear" w:color="auto" w:fill="auto"/>
            <w:noWrap/>
            <w:vAlign w:val="bottom"/>
          </w:tcPr>
          <w:p w14:paraId="4D18EEAC" w14:textId="15DE7C91" w:rsidR="007E19C5" w:rsidRPr="009A2527" w:rsidRDefault="007E19C5"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Referral to Home Start and Sure Start</w:t>
            </w:r>
          </w:p>
        </w:tc>
        <w:tc>
          <w:tcPr>
            <w:tcW w:w="1591" w:type="dxa"/>
            <w:shd w:val="clear" w:color="auto" w:fill="auto"/>
            <w:noWrap/>
            <w:vAlign w:val="bottom"/>
          </w:tcPr>
          <w:p w14:paraId="50891F04" w14:textId="135D7B21" w:rsidR="007E19C5" w:rsidRPr="009A2527" w:rsidRDefault="007E19C5"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1</w:t>
            </w:r>
          </w:p>
        </w:tc>
      </w:tr>
      <w:tr w:rsidR="009A2527" w:rsidRPr="009A2527" w14:paraId="321D40D1" w14:textId="77777777" w:rsidTr="009A2527">
        <w:trPr>
          <w:trHeight w:val="294"/>
        </w:trPr>
        <w:tc>
          <w:tcPr>
            <w:tcW w:w="4390" w:type="dxa"/>
            <w:shd w:val="clear" w:color="auto" w:fill="auto"/>
            <w:noWrap/>
            <w:vAlign w:val="bottom"/>
          </w:tcPr>
          <w:p w14:paraId="5B719BF6" w14:textId="36D04FF2" w:rsidR="007A5872" w:rsidRPr="009A2527" w:rsidRDefault="007A587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Advice NI</w:t>
            </w:r>
            <w:r w:rsidR="00DB1498" w:rsidRPr="009A2527">
              <w:rPr>
                <w:rFonts w:ascii="Arial" w:eastAsiaTheme="minorHAnsi" w:hAnsi="Arial" w:cs="Arial"/>
                <w:sz w:val="24"/>
                <w:szCs w:val="24"/>
              </w:rPr>
              <w:t xml:space="preserve"> </w:t>
            </w:r>
          </w:p>
        </w:tc>
        <w:tc>
          <w:tcPr>
            <w:tcW w:w="1591" w:type="dxa"/>
            <w:shd w:val="clear" w:color="auto" w:fill="auto"/>
            <w:noWrap/>
            <w:vAlign w:val="bottom"/>
          </w:tcPr>
          <w:p w14:paraId="30792215" w14:textId="518B6D53" w:rsidR="007A5872" w:rsidRPr="009A2527" w:rsidRDefault="00DB1498"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5</w:t>
            </w:r>
          </w:p>
        </w:tc>
      </w:tr>
      <w:tr w:rsidR="009A2527" w:rsidRPr="009A2527" w14:paraId="64833FA0" w14:textId="77777777" w:rsidTr="009A2527">
        <w:trPr>
          <w:trHeight w:val="294"/>
        </w:trPr>
        <w:tc>
          <w:tcPr>
            <w:tcW w:w="4390" w:type="dxa"/>
            <w:shd w:val="clear" w:color="auto" w:fill="auto"/>
            <w:noWrap/>
            <w:vAlign w:val="bottom"/>
            <w:hideMark/>
          </w:tcPr>
          <w:p w14:paraId="425AB64C" w14:textId="77777777"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Local weekly walking groups</w:t>
            </w:r>
          </w:p>
        </w:tc>
        <w:tc>
          <w:tcPr>
            <w:tcW w:w="1591" w:type="dxa"/>
            <w:shd w:val="clear" w:color="auto" w:fill="auto"/>
            <w:noWrap/>
            <w:vAlign w:val="bottom"/>
            <w:hideMark/>
          </w:tcPr>
          <w:p w14:paraId="2D104712" w14:textId="52770141" w:rsidR="002D36D2" w:rsidRPr="009A2527" w:rsidRDefault="002D36D2"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1</w:t>
            </w:r>
            <w:r w:rsidR="009A2527" w:rsidRPr="009A2527">
              <w:rPr>
                <w:rFonts w:ascii="Arial" w:eastAsiaTheme="minorHAnsi" w:hAnsi="Arial" w:cs="Arial"/>
                <w:sz w:val="24"/>
                <w:szCs w:val="24"/>
              </w:rPr>
              <w:t>8</w:t>
            </w:r>
          </w:p>
        </w:tc>
      </w:tr>
      <w:tr w:rsidR="009A2527" w:rsidRPr="009A2527" w14:paraId="64756837" w14:textId="77777777" w:rsidTr="009A2527">
        <w:trPr>
          <w:trHeight w:val="294"/>
        </w:trPr>
        <w:tc>
          <w:tcPr>
            <w:tcW w:w="4390" w:type="dxa"/>
            <w:shd w:val="clear" w:color="auto" w:fill="auto"/>
            <w:noWrap/>
            <w:vAlign w:val="bottom"/>
            <w:hideMark/>
          </w:tcPr>
          <w:p w14:paraId="1A2CBEE9" w14:textId="77777777"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Menopause Programme</w:t>
            </w:r>
          </w:p>
        </w:tc>
        <w:tc>
          <w:tcPr>
            <w:tcW w:w="1591" w:type="dxa"/>
            <w:shd w:val="clear" w:color="auto" w:fill="auto"/>
            <w:noWrap/>
            <w:vAlign w:val="bottom"/>
            <w:hideMark/>
          </w:tcPr>
          <w:p w14:paraId="41A4A5B2" w14:textId="29EDA50D" w:rsidR="002D36D2" w:rsidRPr="009A2527" w:rsidRDefault="002D36D2"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1</w:t>
            </w:r>
            <w:r w:rsidR="009A2527" w:rsidRPr="009A2527">
              <w:rPr>
                <w:rFonts w:ascii="Arial" w:eastAsiaTheme="minorHAnsi" w:hAnsi="Arial" w:cs="Arial"/>
                <w:sz w:val="24"/>
                <w:szCs w:val="24"/>
              </w:rPr>
              <w:t>7</w:t>
            </w:r>
          </w:p>
        </w:tc>
      </w:tr>
      <w:tr w:rsidR="009A2527" w:rsidRPr="009A2527" w14:paraId="7C586FC1" w14:textId="77777777" w:rsidTr="009A2527">
        <w:trPr>
          <w:trHeight w:val="440"/>
        </w:trPr>
        <w:tc>
          <w:tcPr>
            <w:tcW w:w="4390" w:type="dxa"/>
            <w:shd w:val="clear" w:color="auto" w:fill="auto"/>
            <w:noWrap/>
            <w:vAlign w:val="bottom"/>
            <w:hideMark/>
          </w:tcPr>
          <w:p w14:paraId="072BFBEC" w14:textId="77777777"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Social Supermarket</w:t>
            </w:r>
          </w:p>
        </w:tc>
        <w:tc>
          <w:tcPr>
            <w:tcW w:w="1591" w:type="dxa"/>
            <w:shd w:val="clear" w:color="auto" w:fill="auto"/>
            <w:noWrap/>
            <w:vAlign w:val="bottom"/>
            <w:hideMark/>
          </w:tcPr>
          <w:p w14:paraId="3D6C3C77" w14:textId="1B828B5E" w:rsidR="002D36D2" w:rsidRPr="009A2527" w:rsidRDefault="009A2527"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7</w:t>
            </w:r>
          </w:p>
        </w:tc>
      </w:tr>
      <w:tr w:rsidR="009A2527" w:rsidRPr="009A2527" w14:paraId="39E34435" w14:textId="77777777" w:rsidTr="009A2527">
        <w:trPr>
          <w:trHeight w:val="450"/>
        </w:trPr>
        <w:tc>
          <w:tcPr>
            <w:tcW w:w="4390" w:type="dxa"/>
            <w:shd w:val="clear" w:color="auto" w:fill="auto"/>
            <w:noWrap/>
            <w:vAlign w:val="bottom"/>
            <w:hideMark/>
          </w:tcPr>
          <w:p w14:paraId="67C426BD" w14:textId="77777777"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Strength &amp; Balance Class</w:t>
            </w:r>
          </w:p>
        </w:tc>
        <w:tc>
          <w:tcPr>
            <w:tcW w:w="1591" w:type="dxa"/>
            <w:shd w:val="clear" w:color="auto" w:fill="auto"/>
            <w:noWrap/>
            <w:vAlign w:val="bottom"/>
            <w:hideMark/>
          </w:tcPr>
          <w:p w14:paraId="6B0F0297" w14:textId="77777777" w:rsidR="002D36D2" w:rsidRPr="009A2527" w:rsidRDefault="002D36D2"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5</w:t>
            </w:r>
          </w:p>
        </w:tc>
      </w:tr>
      <w:tr w:rsidR="009A2527" w:rsidRPr="009A2527" w14:paraId="62895E8B" w14:textId="77777777" w:rsidTr="009A2527">
        <w:trPr>
          <w:trHeight w:val="294"/>
        </w:trPr>
        <w:tc>
          <w:tcPr>
            <w:tcW w:w="4390" w:type="dxa"/>
            <w:shd w:val="clear" w:color="auto" w:fill="auto"/>
            <w:noWrap/>
            <w:vAlign w:val="bottom"/>
          </w:tcPr>
          <w:p w14:paraId="5DC78E06" w14:textId="129E616A" w:rsidR="00B066D4" w:rsidRPr="009A2527" w:rsidRDefault="00B066D4"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Carers Support</w:t>
            </w:r>
          </w:p>
        </w:tc>
        <w:tc>
          <w:tcPr>
            <w:tcW w:w="1591" w:type="dxa"/>
            <w:shd w:val="clear" w:color="auto" w:fill="auto"/>
            <w:noWrap/>
            <w:vAlign w:val="bottom"/>
          </w:tcPr>
          <w:p w14:paraId="4BA05FD5" w14:textId="6477C8D9" w:rsidR="00B066D4" w:rsidRPr="009A2527" w:rsidRDefault="00AB6232"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3</w:t>
            </w:r>
          </w:p>
        </w:tc>
      </w:tr>
      <w:tr w:rsidR="009A2527" w:rsidRPr="009A2527" w14:paraId="46C000D5" w14:textId="77777777" w:rsidTr="009A2527">
        <w:trPr>
          <w:trHeight w:val="294"/>
        </w:trPr>
        <w:tc>
          <w:tcPr>
            <w:tcW w:w="4390" w:type="dxa"/>
            <w:shd w:val="clear" w:color="auto" w:fill="auto"/>
            <w:noWrap/>
            <w:vAlign w:val="bottom"/>
            <w:hideMark/>
          </w:tcPr>
          <w:p w14:paraId="5EBC67B7" w14:textId="77777777"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Gardening Programme</w:t>
            </w:r>
          </w:p>
        </w:tc>
        <w:tc>
          <w:tcPr>
            <w:tcW w:w="1591" w:type="dxa"/>
            <w:shd w:val="clear" w:color="auto" w:fill="auto"/>
            <w:noWrap/>
            <w:vAlign w:val="bottom"/>
            <w:hideMark/>
          </w:tcPr>
          <w:p w14:paraId="7CE3B5BD" w14:textId="77777777" w:rsidR="002D36D2" w:rsidRPr="009A2527" w:rsidRDefault="002D36D2"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6</w:t>
            </w:r>
          </w:p>
        </w:tc>
      </w:tr>
      <w:tr w:rsidR="009A2527" w:rsidRPr="009A2527" w14:paraId="11124B77" w14:textId="77777777" w:rsidTr="009A2527">
        <w:trPr>
          <w:trHeight w:val="294"/>
        </w:trPr>
        <w:tc>
          <w:tcPr>
            <w:tcW w:w="4390" w:type="dxa"/>
            <w:shd w:val="clear" w:color="auto" w:fill="auto"/>
            <w:noWrap/>
            <w:vAlign w:val="bottom"/>
          </w:tcPr>
          <w:p w14:paraId="49B96FA1" w14:textId="02C2FA5C"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Move to Wellness (Tai Chi)</w:t>
            </w:r>
          </w:p>
        </w:tc>
        <w:tc>
          <w:tcPr>
            <w:tcW w:w="1591" w:type="dxa"/>
            <w:shd w:val="clear" w:color="auto" w:fill="auto"/>
            <w:noWrap/>
            <w:vAlign w:val="bottom"/>
          </w:tcPr>
          <w:p w14:paraId="69FC59EA" w14:textId="0F849678" w:rsidR="002D36D2" w:rsidRPr="009A2527" w:rsidRDefault="002D36D2"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2</w:t>
            </w:r>
          </w:p>
        </w:tc>
      </w:tr>
      <w:tr w:rsidR="009A2527" w:rsidRPr="009A2527" w14:paraId="2B281D4E" w14:textId="77777777" w:rsidTr="009A2527">
        <w:trPr>
          <w:trHeight w:val="294"/>
        </w:trPr>
        <w:tc>
          <w:tcPr>
            <w:tcW w:w="4390" w:type="dxa"/>
            <w:shd w:val="clear" w:color="auto" w:fill="auto"/>
            <w:noWrap/>
            <w:vAlign w:val="bottom"/>
            <w:hideMark/>
          </w:tcPr>
          <w:p w14:paraId="4EECB7E1" w14:textId="5CC0DAEA"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Soul sisters</w:t>
            </w:r>
            <w:r w:rsidR="009D11F8" w:rsidRPr="009A2527">
              <w:rPr>
                <w:rFonts w:ascii="Arial" w:eastAsiaTheme="minorHAnsi" w:hAnsi="Arial" w:cs="Arial"/>
                <w:sz w:val="24"/>
                <w:szCs w:val="24"/>
              </w:rPr>
              <w:t xml:space="preserve"> </w:t>
            </w:r>
          </w:p>
        </w:tc>
        <w:tc>
          <w:tcPr>
            <w:tcW w:w="1591" w:type="dxa"/>
            <w:shd w:val="clear" w:color="auto" w:fill="auto"/>
            <w:noWrap/>
            <w:vAlign w:val="bottom"/>
            <w:hideMark/>
          </w:tcPr>
          <w:p w14:paraId="6A571E09" w14:textId="1CB73518" w:rsidR="002D36D2" w:rsidRPr="009A2527" w:rsidRDefault="009A2527"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3</w:t>
            </w:r>
          </w:p>
        </w:tc>
      </w:tr>
      <w:tr w:rsidR="009A2527" w:rsidRPr="009A2527" w14:paraId="3C592481" w14:textId="77777777" w:rsidTr="009A2527">
        <w:trPr>
          <w:trHeight w:val="294"/>
        </w:trPr>
        <w:tc>
          <w:tcPr>
            <w:tcW w:w="4390" w:type="dxa"/>
            <w:shd w:val="clear" w:color="auto" w:fill="auto"/>
            <w:noWrap/>
            <w:vAlign w:val="bottom"/>
            <w:hideMark/>
          </w:tcPr>
          <w:p w14:paraId="3CF9119A" w14:textId="77777777"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Mindful Mondays (Zoom)</w:t>
            </w:r>
          </w:p>
        </w:tc>
        <w:tc>
          <w:tcPr>
            <w:tcW w:w="1591" w:type="dxa"/>
            <w:shd w:val="clear" w:color="auto" w:fill="auto"/>
            <w:noWrap/>
            <w:vAlign w:val="bottom"/>
            <w:hideMark/>
          </w:tcPr>
          <w:p w14:paraId="3A2519BC" w14:textId="56C0C36F" w:rsidR="002D36D2" w:rsidRPr="009A2527" w:rsidRDefault="009A2527"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8</w:t>
            </w:r>
          </w:p>
        </w:tc>
      </w:tr>
      <w:tr w:rsidR="009A2527" w:rsidRPr="009A2527" w14:paraId="3F3A44A1" w14:textId="77777777" w:rsidTr="009A2527">
        <w:trPr>
          <w:trHeight w:val="294"/>
        </w:trPr>
        <w:tc>
          <w:tcPr>
            <w:tcW w:w="4390" w:type="dxa"/>
            <w:shd w:val="clear" w:color="auto" w:fill="auto"/>
            <w:noWrap/>
            <w:vAlign w:val="bottom"/>
            <w:hideMark/>
          </w:tcPr>
          <w:p w14:paraId="42DA2F39" w14:textId="2A313A44"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t xml:space="preserve">Counselling </w:t>
            </w:r>
            <w:r w:rsidR="007E19C5" w:rsidRPr="009A2527">
              <w:rPr>
                <w:rFonts w:ascii="Arial" w:eastAsiaTheme="minorHAnsi" w:hAnsi="Arial" w:cs="Arial"/>
                <w:sz w:val="24"/>
                <w:szCs w:val="24"/>
              </w:rPr>
              <w:t xml:space="preserve"> (PIPS Hope and Support)</w:t>
            </w:r>
          </w:p>
        </w:tc>
        <w:tc>
          <w:tcPr>
            <w:tcW w:w="1591" w:type="dxa"/>
            <w:shd w:val="clear" w:color="auto" w:fill="auto"/>
            <w:noWrap/>
            <w:vAlign w:val="bottom"/>
            <w:hideMark/>
          </w:tcPr>
          <w:p w14:paraId="475266B0" w14:textId="77777777" w:rsidR="002D36D2" w:rsidRPr="009A2527" w:rsidRDefault="002D36D2"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2</w:t>
            </w:r>
          </w:p>
        </w:tc>
      </w:tr>
      <w:tr w:rsidR="009A2527" w:rsidRPr="009A2527" w14:paraId="0CE3F1F9" w14:textId="77777777" w:rsidTr="009A2527">
        <w:trPr>
          <w:trHeight w:val="294"/>
        </w:trPr>
        <w:tc>
          <w:tcPr>
            <w:tcW w:w="4390" w:type="dxa"/>
            <w:shd w:val="clear" w:color="auto" w:fill="auto"/>
            <w:noWrap/>
            <w:vAlign w:val="bottom"/>
            <w:hideMark/>
          </w:tcPr>
          <w:p w14:paraId="3967B466" w14:textId="77777777" w:rsidR="002D36D2" w:rsidRPr="009A2527" w:rsidRDefault="002D36D2" w:rsidP="009A2527">
            <w:pPr>
              <w:pStyle w:val="NormalWeb"/>
              <w:spacing w:before="240" w:beforeAutospacing="0" w:after="0" w:afterAutospacing="0"/>
              <w:rPr>
                <w:rFonts w:ascii="Arial" w:eastAsiaTheme="minorHAnsi" w:hAnsi="Arial" w:cs="Arial"/>
                <w:sz w:val="24"/>
                <w:szCs w:val="24"/>
              </w:rPr>
            </w:pPr>
            <w:r w:rsidRPr="009A2527">
              <w:rPr>
                <w:rFonts w:ascii="Arial" w:eastAsiaTheme="minorHAnsi" w:hAnsi="Arial" w:cs="Arial"/>
                <w:sz w:val="24"/>
                <w:szCs w:val="24"/>
              </w:rPr>
              <w:lastRenderedPageBreak/>
              <w:t>Joined WhatsApp group</w:t>
            </w:r>
          </w:p>
        </w:tc>
        <w:tc>
          <w:tcPr>
            <w:tcW w:w="1591" w:type="dxa"/>
            <w:shd w:val="clear" w:color="auto" w:fill="auto"/>
            <w:noWrap/>
            <w:vAlign w:val="bottom"/>
            <w:hideMark/>
          </w:tcPr>
          <w:p w14:paraId="5A8073B6" w14:textId="412E385C" w:rsidR="002D36D2" w:rsidRPr="009A2527" w:rsidRDefault="009A2527" w:rsidP="009A2527">
            <w:pPr>
              <w:pStyle w:val="NormalWeb"/>
              <w:spacing w:before="240" w:beforeAutospacing="0" w:after="0" w:afterAutospacing="0"/>
              <w:jc w:val="center"/>
              <w:rPr>
                <w:rFonts w:ascii="Arial" w:eastAsiaTheme="minorHAnsi" w:hAnsi="Arial" w:cs="Arial"/>
                <w:sz w:val="24"/>
                <w:szCs w:val="24"/>
              </w:rPr>
            </w:pPr>
            <w:r w:rsidRPr="009A2527">
              <w:rPr>
                <w:rFonts w:ascii="Arial" w:eastAsiaTheme="minorHAnsi" w:hAnsi="Arial" w:cs="Arial"/>
                <w:sz w:val="24"/>
                <w:szCs w:val="24"/>
              </w:rPr>
              <w:t>33</w:t>
            </w:r>
          </w:p>
        </w:tc>
      </w:tr>
      <w:tr w:rsidR="009A2527" w:rsidRPr="009A2527" w14:paraId="5C1437EA" w14:textId="77777777" w:rsidTr="009A2527">
        <w:trPr>
          <w:trHeight w:val="294"/>
        </w:trPr>
        <w:tc>
          <w:tcPr>
            <w:tcW w:w="4390" w:type="dxa"/>
            <w:noWrap/>
            <w:vAlign w:val="bottom"/>
          </w:tcPr>
          <w:p w14:paraId="4E9CF5CE" w14:textId="54678896" w:rsidR="009A2527" w:rsidRPr="009A2527" w:rsidRDefault="009A2527" w:rsidP="009A2527">
            <w:pPr>
              <w:pStyle w:val="NormalWeb"/>
              <w:spacing w:before="240" w:beforeAutospacing="0" w:after="0" w:afterAutospacing="0"/>
              <w:rPr>
                <w:rFonts w:ascii="Arial" w:eastAsiaTheme="minorHAnsi" w:hAnsi="Arial" w:cs="Arial"/>
                <w:sz w:val="24"/>
                <w:szCs w:val="24"/>
              </w:rPr>
            </w:pPr>
            <w:r w:rsidRPr="009A2527">
              <w:rPr>
                <w:rFonts w:ascii="Arial" w:hAnsi="Arial" w:cs="Arial"/>
                <w:sz w:val="24"/>
                <w:szCs w:val="24"/>
              </w:rPr>
              <w:t>Follow up calls</w:t>
            </w:r>
          </w:p>
        </w:tc>
        <w:tc>
          <w:tcPr>
            <w:tcW w:w="1591" w:type="dxa"/>
            <w:noWrap/>
            <w:vAlign w:val="bottom"/>
          </w:tcPr>
          <w:p w14:paraId="768EB720" w14:textId="22EFD536" w:rsidR="009A2527" w:rsidRPr="009A2527" w:rsidRDefault="009A2527" w:rsidP="009A2527">
            <w:pPr>
              <w:pStyle w:val="NormalWeb"/>
              <w:spacing w:before="240" w:beforeAutospacing="0" w:after="0" w:afterAutospacing="0"/>
              <w:jc w:val="center"/>
              <w:rPr>
                <w:rFonts w:ascii="Arial" w:eastAsiaTheme="minorHAnsi" w:hAnsi="Arial" w:cs="Arial"/>
                <w:sz w:val="24"/>
                <w:szCs w:val="24"/>
              </w:rPr>
            </w:pPr>
            <w:r w:rsidRPr="009A2527">
              <w:rPr>
                <w:rFonts w:ascii="Arial" w:hAnsi="Arial" w:cs="Arial"/>
                <w:sz w:val="24"/>
                <w:szCs w:val="24"/>
              </w:rPr>
              <w:t>72</w:t>
            </w:r>
          </w:p>
        </w:tc>
      </w:tr>
      <w:tr w:rsidR="009A2527" w:rsidRPr="009A2527" w14:paraId="30BF34E4" w14:textId="77777777" w:rsidTr="009A2527">
        <w:trPr>
          <w:trHeight w:val="294"/>
        </w:trPr>
        <w:tc>
          <w:tcPr>
            <w:tcW w:w="4390" w:type="dxa"/>
            <w:noWrap/>
            <w:vAlign w:val="bottom"/>
          </w:tcPr>
          <w:p w14:paraId="3A51E564" w14:textId="65D32F9D" w:rsidR="009A2527" w:rsidRPr="009A2527" w:rsidRDefault="009A2527" w:rsidP="009A2527">
            <w:pPr>
              <w:pStyle w:val="NormalWeb"/>
              <w:spacing w:before="240" w:beforeAutospacing="0" w:after="0" w:afterAutospacing="0"/>
              <w:rPr>
                <w:rFonts w:ascii="Arial" w:eastAsiaTheme="minorHAnsi" w:hAnsi="Arial" w:cs="Arial"/>
                <w:sz w:val="24"/>
                <w:szCs w:val="24"/>
              </w:rPr>
            </w:pPr>
            <w:r w:rsidRPr="009A2527">
              <w:rPr>
                <w:rFonts w:ascii="Arial" w:hAnsi="Arial" w:cs="Arial"/>
                <w:sz w:val="24"/>
                <w:szCs w:val="24"/>
              </w:rPr>
              <w:t>Texts</w:t>
            </w:r>
          </w:p>
        </w:tc>
        <w:tc>
          <w:tcPr>
            <w:tcW w:w="1591" w:type="dxa"/>
            <w:noWrap/>
            <w:vAlign w:val="bottom"/>
          </w:tcPr>
          <w:p w14:paraId="72DA0358" w14:textId="71D6804F" w:rsidR="009A2527" w:rsidRPr="009A2527" w:rsidRDefault="009A2527" w:rsidP="009A2527">
            <w:pPr>
              <w:pStyle w:val="NormalWeb"/>
              <w:spacing w:before="240" w:beforeAutospacing="0" w:after="0" w:afterAutospacing="0"/>
              <w:jc w:val="center"/>
              <w:rPr>
                <w:rFonts w:ascii="Arial" w:eastAsiaTheme="minorHAnsi" w:hAnsi="Arial" w:cs="Arial"/>
                <w:sz w:val="24"/>
                <w:szCs w:val="24"/>
              </w:rPr>
            </w:pPr>
            <w:r w:rsidRPr="009A2527">
              <w:rPr>
                <w:rFonts w:ascii="Arial" w:hAnsi="Arial" w:cs="Arial"/>
                <w:sz w:val="24"/>
                <w:szCs w:val="24"/>
              </w:rPr>
              <w:t>123</w:t>
            </w:r>
          </w:p>
        </w:tc>
      </w:tr>
    </w:tbl>
    <w:p w14:paraId="3348CFAE" w14:textId="0CB0A1CD" w:rsidR="009A2527" w:rsidRDefault="009A2527" w:rsidP="009A2527">
      <w:pPr>
        <w:rPr>
          <w:sz w:val="22"/>
          <w:szCs w:val="22"/>
          <w:lang w:eastAsia="en-US"/>
          <w14:ligatures w14:val="standardContextual"/>
        </w:rPr>
      </w:pPr>
    </w:p>
    <w:bookmarkEnd w:id="0"/>
    <w:p w14:paraId="4F18A7F9" w14:textId="7B04AABE" w:rsidR="00740392" w:rsidRPr="009A2527" w:rsidRDefault="0098537C" w:rsidP="009A2527">
      <w:pPr>
        <w:jc w:val="both"/>
        <w:rPr>
          <w:rFonts w:ascii="Arial" w:hAnsi="Arial" w:cs="Arial"/>
          <w:sz w:val="24"/>
          <w:szCs w:val="24"/>
        </w:rPr>
      </w:pPr>
      <w:r w:rsidRPr="009A2527">
        <w:rPr>
          <w:rFonts w:ascii="Arial" w:hAnsi="Arial" w:cs="Arial"/>
          <w:sz w:val="24"/>
          <w:szCs w:val="24"/>
        </w:rPr>
        <w:t>When referrals were received</w:t>
      </w:r>
      <w:r w:rsidR="00830BEE" w:rsidRPr="009A2527">
        <w:rPr>
          <w:rFonts w:ascii="Arial" w:hAnsi="Arial" w:cs="Arial"/>
          <w:sz w:val="24"/>
          <w:szCs w:val="24"/>
        </w:rPr>
        <w:t xml:space="preserve">; for each referral </w:t>
      </w:r>
      <w:r w:rsidR="00065DE7">
        <w:rPr>
          <w:rFonts w:ascii="Arial" w:hAnsi="Arial" w:cs="Arial"/>
          <w:sz w:val="24"/>
          <w:szCs w:val="24"/>
        </w:rPr>
        <w:t>t</w:t>
      </w:r>
      <w:r w:rsidR="00240C81" w:rsidRPr="009A2527">
        <w:rPr>
          <w:rFonts w:ascii="Arial" w:hAnsi="Arial" w:cs="Arial"/>
          <w:sz w:val="24"/>
          <w:szCs w:val="24"/>
        </w:rPr>
        <w:t xml:space="preserve">he </w:t>
      </w:r>
      <w:r w:rsidR="00065DE7">
        <w:rPr>
          <w:rFonts w:ascii="Arial" w:hAnsi="Arial" w:cs="Arial"/>
          <w:sz w:val="24"/>
          <w:szCs w:val="24"/>
        </w:rPr>
        <w:t>Social Prescribing link worker</w:t>
      </w:r>
      <w:r w:rsidR="00240C81" w:rsidRPr="009A2527">
        <w:rPr>
          <w:rFonts w:ascii="Arial" w:hAnsi="Arial" w:cs="Arial"/>
          <w:sz w:val="24"/>
          <w:szCs w:val="24"/>
        </w:rPr>
        <w:t xml:space="preserve"> </w:t>
      </w:r>
      <w:r w:rsidR="00830BEE" w:rsidRPr="009A2527">
        <w:rPr>
          <w:rFonts w:ascii="Arial" w:hAnsi="Arial" w:cs="Arial"/>
          <w:sz w:val="24"/>
          <w:szCs w:val="24"/>
        </w:rPr>
        <w:t xml:space="preserve">spent on average of 2 hours of 1-1 </w:t>
      </w:r>
      <w:r w:rsidR="00240C81" w:rsidRPr="009A2527">
        <w:rPr>
          <w:rFonts w:ascii="Arial" w:hAnsi="Arial" w:cs="Arial"/>
          <w:sz w:val="24"/>
          <w:szCs w:val="24"/>
        </w:rPr>
        <w:t xml:space="preserve">interventions </w:t>
      </w:r>
      <w:r w:rsidR="00830BEE" w:rsidRPr="009A2527">
        <w:rPr>
          <w:rFonts w:ascii="Arial" w:hAnsi="Arial" w:cs="Arial"/>
          <w:sz w:val="24"/>
          <w:szCs w:val="24"/>
        </w:rPr>
        <w:t>per patient</w:t>
      </w:r>
      <w:r w:rsidR="00BC79A6" w:rsidRPr="009A2527">
        <w:rPr>
          <w:rFonts w:ascii="Arial" w:hAnsi="Arial" w:cs="Arial"/>
          <w:sz w:val="24"/>
          <w:szCs w:val="24"/>
        </w:rPr>
        <w:t xml:space="preserve"> before they would have engaged with the above activities.  The </w:t>
      </w:r>
      <w:r w:rsidR="00065DE7">
        <w:rPr>
          <w:rFonts w:ascii="Arial" w:hAnsi="Arial" w:cs="Arial"/>
          <w:sz w:val="24"/>
          <w:szCs w:val="24"/>
        </w:rPr>
        <w:t xml:space="preserve">Social Prescribing link worker </w:t>
      </w:r>
      <w:r w:rsidR="00BC79A6" w:rsidRPr="009A2527">
        <w:rPr>
          <w:rFonts w:ascii="Arial" w:hAnsi="Arial" w:cs="Arial"/>
          <w:sz w:val="24"/>
          <w:szCs w:val="24"/>
        </w:rPr>
        <w:t xml:space="preserve">would have then conducted follow up </w:t>
      </w:r>
      <w:r w:rsidR="001C21A8" w:rsidRPr="009A2527">
        <w:rPr>
          <w:rFonts w:ascii="Arial" w:hAnsi="Arial" w:cs="Arial"/>
          <w:sz w:val="24"/>
          <w:szCs w:val="24"/>
        </w:rPr>
        <w:t>consultation</w:t>
      </w:r>
      <w:r w:rsidR="009D11F8" w:rsidRPr="009A2527">
        <w:rPr>
          <w:rFonts w:ascii="Arial" w:hAnsi="Arial" w:cs="Arial"/>
          <w:sz w:val="24"/>
          <w:szCs w:val="24"/>
        </w:rPr>
        <w:t>s</w:t>
      </w:r>
      <w:r w:rsidR="001C21A8" w:rsidRPr="009A2527">
        <w:rPr>
          <w:rFonts w:ascii="Arial" w:hAnsi="Arial" w:cs="Arial"/>
          <w:sz w:val="24"/>
          <w:szCs w:val="24"/>
        </w:rPr>
        <w:t xml:space="preserve"> with each of the referral and this was done through 1-1</w:t>
      </w:r>
      <w:r w:rsidR="007273B6" w:rsidRPr="009A2527">
        <w:rPr>
          <w:rFonts w:ascii="Arial" w:hAnsi="Arial" w:cs="Arial"/>
          <w:sz w:val="24"/>
          <w:szCs w:val="24"/>
        </w:rPr>
        <w:t xml:space="preserve"> or </w:t>
      </w:r>
      <w:r w:rsidR="001C21A8" w:rsidRPr="009A2527">
        <w:rPr>
          <w:rFonts w:ascii="Arial" w:hAnsi="Arial" w:cs="Arial"/>
          <w:sz w:val="24"/>
          <w:szCs w:val="24"/>
        </w:rPr>
        <w:t xml:space="preserve">phone calls, texts.  </w:t>
      </w:r>
    </w:p>
    <w:p w14:paraId="13B723B5" w14:textId="77777777" w:rsidR="007273B6" w:rsidRPr="009A2527" w:rsidRDefault="007273B6" w:rsidP="009A2527">
      <w:pPr>
        <w:jc w:val="both"/>
        <w:rPr>
          <w:rFonts w:ascii="Arial" w:hAnsi="Arial" w:cs="Arial"/>
          <w:sz w:val="24"/>
          <w:szCs w:val="24"/>
        </w:rPr>
      </w:pPr>
    </w:p>
    <w:p w14:paraId="3240DFE9" w14:textId="002DE77A" w:rsidR="007273B6" w:rsidRPr="009A2527" w:rsidRDefault="007273B6" w:rsidP="009A2527">
      <w:pPr>
        <w:jc w:val="both"/>
        <w:rPr>
          <w:rFonts w:ascii="Arial" w:hAnsi="Arial" w:cs="Arial"/>
          <w:sz w:val="24"/>
          <w:szCs w:val="24"/>
        </w:rPr>
      </w:pPr>
      <w:r w:rsidRPr="009A2527">
        <w:rPr>
          <w:rFonts w:ascii="Arial" w:hAnsi="Arial" w:cs="Arial"/>
          <w:sz w:val="24"/>
          <w:szCs w:val="24"/>
        </w:rPr>
        <w:t xml:space="preserve">Above is the structured </w:t>
      </w:r>
      <w:r w:rsidR="00F97357" w:rsidRPr="009A2527">
        <w:rPr>
          <w:rFonts w:ascii="Arial" w:hAnsi="Arial" w:cs="Arial"/>
          <w:sz w:val="24"/>
          <w:szCs w:val="24"/>
        </w:rPr>
        <w:t>programmes and activities that the Rural Health Partnership provided</w:t>
      </w:r>
      <w:r w:rsidR="00240C81" w:rsidRPr="009A2527">
        <w:rPr>
          <w:rFonts w:ascii="Arial" w:hAnsi="Arial" w:cs="Arial"/>
          <w:sz w:val="24"/>
          <w:szCs w:val="24"/>
        </w:rPr>
        <w:t>,</w:t>
      </w:r>
      <w:r w:rsidR="00F97357" w:rsidRPr="009A2527">
        <w:rPr>
          <w:rFonts w:ascii="Arial" w:hAnsi="Arial" w:cs="Arial"/>
          <w:sz w:val="24"/>
          <w:szCs w:val="24"/>
        </w:rPr>
        <w:t xml:space="preserve"> however </w:t>
      </w:r>
      <w:r w:rsidR="00065DE7">
        <w:rPr>
          <w:rFonts w:ascii="Arial" w:hAnsi="Arial" w:cs="Arial"/>
          <w:sz w:val="24"/>
          <w:szCs w:val="24"/>
        </w:rPr>
        <w:t xml:space="preserve">Social Prescribing link worker </w:t>
      </w:r>
      <w:r w:rsidR="00F97357" w:rsidRPr="009A2527">
        <w:rPr>
          <w:rFonts w:ascii="Arial" w:hAnsi="Arial" w:cs="Arial"/>
          <w:sz w:val="24"/>
          <w:szCs w:val="24"/>
        </w:rPr>
        <w:t xml:space="preserve">spent time in engaging referrals with other </w:t>
      </w:r>
      <w:r w:rsidR="007A5872" w:rsidRPr="009A2527">
        <w:rPr>
          <w:rFonts w:ascii="Arial" w:hAnsi="Arial" w:cs="Arial"/>
          <w:sz w:val="24"/>
          <w:szCs w:val="24"/>
        </w:rPr>
        <w:t>support organisation and groups such as NMDDC, Southern Regional College, Clanrye programmes, U3A</w:t>
      </w:r>
      <w:r w:rsidR="00FE0D93" w:rsidRPr="009A2527">
        <w:rPr>
          <w:rFonts w:ascii="Arial" w:hAnsi="Arial" w:cs="Arial"/>
          <w:sz w:val="24"/>
          <w:szCs w:val="24"/>
        </w:rPr>
        <w:t xml:space="preserve"> and </w:t>
      </w:r>
      <w:r w:rsidR="007A5872" w:rsidRPr="009A2527">
        <w:rPr>
          <w:rFonts w:ascii="Arial" w:hAnsi="Arial" w:cs="Arial"/>
          <w:sz w:val="24"/>
          <w:szCs w:val="24"/>
        </w:rPr>
        <w:t>Advice NI</w:t>
      </w:r>
      <w:r w:rsidR="00E31535" w:rsidRPr="009A2527">
        <w:rPr>
          <w:rFonts w:ascii="Arial" w:hAnsi="Arial" w:cs="Arial"/>
          <w:sz w:val="24"/>
          <w:szCs w:val="24"/>
        </w:rPr>
        <w:t xml:space="preserve"> </w:t>
      </w:r>
      <w:r w:rsidR="00FE0D93" w:rsidRPr="009A2527">
        <w:rPr>
          <w:rFonts w:ascii="Arial" w:hAnsi="Arial" w:cs="Arial"/>
          <w:sz w:val="24"/>
          <w:szCs w:val="24"/>
        </w:rPr>
        <w:t>which all provide</w:t>
      </w:r>
      <w:r w:rsidR="007456C0" w:rsidRPr="009A2527">
        <w:rPr>
          <w:rFonts w:ascii="Arial" w:hAnsi="Arial" w:cs="Arial"/>
          <w:sz w:val="24"/>
          <w:szCs w:val="24"/>
        </w:rPr>
        <w:t xml:space="preserve"> a range of programmes and activities</w:t>
      </w:r>
      <w:r w:rsidR="00264C5B" w:rsidRPr="009A2527">
        <w:rPr>
          <w:rFonts w:ascii="Arial" w:hAnsi="Arial" w:cs="Arial"/>
          <w:sz w:val="24"/>
          <w:szCs w:val="24"/>
        </w:rPr>
        <w:t xml:space="preserve"> that met the needs of the patients</w:t>
      </w:r>
      <w:r w:rsidR="007456C0" w:rsidRPr="009A2527">
        <w:rPr>
          <w:rFonts w:ascii="Arial" w:hAnsi="Arial" w:cs="Arial"/>
          <w:sz w:val="24"/>
          <w:szCs w:val="24"/>
        </w:rPr>
        <w:t>.</w:t>
      </w:r>
      <w:r w:rsidR="009014D4" w:rsidRPr="009A2527">
        <w:rPr>
          <w:rFonts w:ascii="Arial" w:hAnsi="Arial" w:cs="Arial"/>
          <w:sz w:val="24"/>
          <w:szCs w:val="24"/>
        </w:rPr>
        <w:t xml:space="preserve"> (this can also be quantified)</w:t>
      </w:r>
    </w:p>
    <w:p w14:paraId="3220838F" w14:textId="77777777" w:rsidR="00830BEE" w:rsidRPr="009A2527" w:rsidRDefault="00830BEE" w:rsidP="009A2527">
      <w:pPr>
        <w:jc w:val="both"/>
        <w:rPr>
          <w:rFonts w:ascii="Arial" w:hAnsi="Arial" w:cs="Arial"/>
          <w:sz w:val="24"/>
          <w:szCs w:val="24"/>
        </w:rPr>
      </w:pPr>
    </w:p>
    <w:p w14:paraId="23C61B52" w14:textId="77777777" w:rsidR="00830BEE" w:rsidRPr="009A2527" w:rsidRDefault="00830BEE" w:rsidP="009A2527">
      <w:pPr>
        <w:jc w:val="both"/>
        <w:rPr>
          <w:rFonts w:ascii="Arial" w:hAnsi="Arial" w:cs="Arial"/>
          <w:sz w:val="24"/>
          <w:szCs w:val="24"/>
        </w:rPr>
      </w:pPr>
    </w:p>
    <w:p w14:paraId="715A0E83" w14:textId="77777777" w:rsidR="009A2527" w:rsidRDefault="009B7BFA" w:rsidP="009A2527">
      <w:pPr>
        <w:pStyle w:val="ListParagraph"/>
        <w:numPr>
          <w:ilvl w:val="0"/>
          <w:numId w:val="14"/>
        </w:numPr>
        <w:rPr>
          <w:rFonts w:ascii="Arial" w:hAnsi="Arial" w:cs="Arial"/>
          <w:color w:val="000000" w:themeColor="text1"/>
          <w:sz w:val="24"/>
          <w:szCs w:val="24"/>
        </w:rPr>
      </w:pPr>
      <w:r w:rsidRPr="009A2527">
        <w:rPr>
          <w:rFonts w:ascii="Arial" w:hAnsi="Arial" w:cs="Arial"/>
          <w:color w:val="000000" w:themeColor="text1"/>
          <w:sz w:val="24"/>
          <w:szCs w:val="24"/>
        </w:rPr>
        <w:t>Reduction in GP visits or clinical interventions for social needs.</w:t>
      </w:r>
    </w:p>
    <w:p w14:paraId="5D072A0C" w14:textId="33AC3AD7" w:rsidR="00D005D4" w:rsidRPr="009A2527" w:rsidRDefault="00D005D4" w:rsidP="009A2527">
      <w:pPr>
        <w:pStyle w:val="ListParagraph"/>
        <w:numPr>
          <w:ilvl w:val="1"/>
          <w:numId w:val="14"/>
        </w:numPr>
        <w:rPr>
          <w:rFonts w:ascii="Arial" w:hAnsi="Arial" w:cs="Arial"/>
          <w:color w:val="000000" w:themeColor="text1"/>
          <w:sz w:val="24"/>
          <w:szCs w:val="24"/>
        </w:rPr>
      </w:pPr>
      <w:r w:rsidRPr="009A2527">
        <w:rPr>
          <w:rFonts w:ascii="Arial" w:hAnsi="Arial" w:cs="Arial"/>
          <w:i/>
          <w:iCs/>
          <w:color w:val="000000" w:themeColor="text1"/>
          <w:sz w:val="24"/>
          <w:szCs w:val="24"/>
        </w:rPr>
        <w:t xml:space="preserve">The practice will </w:t>
      </w:r>
      <w:proofErr w:type="gramStart"/>
      <w:r w:rsidRPr="009A2527">
        <w:rPr>
          <w:rFonts w:ascii="Arial" w:hAnsi="Arial" w:cs="Arial"/>
          <w:i/>
          <w:iCs/>
          <w:color w:val="000000" w:themeColor="text1"/>
          <w:sz w:val="24"/>
          <w:szCs w:val="24"/>
        </w:rPr>
        <w:t>look into</w:t>
      </w:r>
      <w:proofErr w:type="gramEnd"/>
      <w:r w:rsidRPr="009A2527">
        <w:rPr>
          <w:rFonts w:ascii="Arial" w:hAnsi="Arial" w:cs="Arial"/>
          <w:i/>
          <w:iCs/>
          <w:color w:val="000000" w:themeColor="text1"/>
          <w:sz w:val="24"/>
          <w:szCs w:val="24"/>
        </w:rPr>
        <w:t xml:space="preserve"> this</w:t>
      </w:r>
    </w:p>
    <w:p w14:paraId="74798193" w14:textId="77777777" w:rsidR="009A2527" w:rsidRDefault="009B7BFA" w:rsidP="009A2527">
      <w:pPr>
        <w:pStyle w:val="ListParagraph"/>
        <w:numPr>
          <w:ilvl w:val="0"/>
          <w:numId w:val="14"/>
        </w:numPr>
        <w:rPr>
          <w:rFonts w:ascii="Arial" w:hAnsi="Arial" w:cs="Arial"/>
          <w:color w:val="000000" w:themeColor="text1"/>
          <w:sz w:val="24"/>
          <w:szCs w:val="24"/>
        </w:rPr>
      </w:pPr>
      <w:r w:rsidRPr="009A2527">
        <w:rPr>
          <w:rFonts w:ascii="Arial" w:hAnsi="Arial" w:cs="Arial"/>
          <w:color w:val="000000" w:themeColor="text1"/>
          <w:sz w:val="24"/>
          <w:szCs w:val="24"/>
        </w:rPr>
        <w:t>Improved health indicators (e.g., mental health, reduced isolation).</w:t>
      </w:r>
    </w:p>
    <w:p w14:paraId="607D6A5C" w14:textId="3FCE854B" w:rsidR="00740392" w:rsidRPr="009A2527" w:rsidRDefault="00D005D4" w:rsidP="009A2527">
      <w:pPr>
        <w:pStyle w:val="ListParagraph"/>
        <w:numPr>
          <w:ilvl w:val="1"/>
          <w:numId w:val="14"/>
        </w:numPr>
        <w:rPr>
          <w:rFonts w:ascii="Arial" w:hAnsi="Arial" w:cs="Arial"/>
          <w:sz w:val="24"/>
          <w:szCs w:val="24"/>
        </w:rPr>
      </w:pPr>
      <w:r w:rsidRPr="009A2527">
        <w:rPr>
          <w:rFonts w:ascii="Arial" w:hAnsi="Arial" w:cs="Arial"/>
          <w:sz w:val="24"/>
          <w:szCs w:val="24"/>
        </w:rPr>
        <w:t xml:space="preserve">From patient feedback </w:t>
      </w:r>
    </w:p>
    <w:p w14:paraId="4C4112A7" w14:textId="6623CB18" w:rsidR="00740392" w:rsidRPr="009A2527" w:rsidRDefault="00740392" w:rsidP="009A2527">
      <w:pPr>
        <w:pStyle w:val="ListParagraph"/>
        <w:numPr>
          <w:ilvl w:val="0"/>
          <w:numId w:val="15"/>
        </w:numPr>
        <w:rPr>
          <w:rFonts w:ascii="Arial" w:hAnsi="Arial" w:cs="Arial"/>
          <w:sz w:val="24"/>
          <w:szCs w:val="24"/>
        </w:rPr>
      </w:pPr>
      <w:r w:rsidRPr="009A2527">
        <w:rPr>
          <w:rFonts w:ascii="Arial" w:hAnsi="Arial" w:cs="Arial"/>
          <w:sz w:val="24"/>
          <w:szCs w:val="24"/>
        </w:rPr>
        <w:t>More motivated to walk</w:t>
      </w:r>
    </w:p>
    <w:p w14:paraId="779ECE7C" w14:textId="254D8DAB" w:rsidR="00740392" w:rsidRPr="009A2527" w:rsidRDefault="00740392" w:rsidP="009A2527">
      <w:pPr>
        <w:pStyle w:val="ListParagraph"/>
        <w:numPr>
          <w:ilvl w:val="0"/>
          <w:numId w:val="15"/>
        </w:numPr>
        <w:rPr>
          <w:rFonts w:ascii="Arial" w:hAnsi="Arial" w:cs="Arial"/>
          <w:sz w:val="24"/>
          <w:szCs w:val="24"/>
        </w:rPr>
      </w:pPr>
      <w:r w:rsidRPr="009A2527">
        <w:rPr>
          <w:rFonts w:ascii="Arial" w:hAnsi="Arial" w:cs="Arial"/>
          <w:sz w:val="24"/>
          <w:szCs w:val="24"/>
        </w:rPr>
        <w:t xml:space="preserve">SSM has been a great support </w:t>
      </w:r>
    </w:p>
    <w:p w14:paraId="6B3E2320" w14:textId="1319F701" w:rsidR="00BA5F3E" w:rsidRPr="009A2527" w:rsidRDefault="00BA5F3E" w:rsidP="009A2527">
      <w:pPr>
        <w:pStyle w:val="ListParagraph"/>
        <w:numPr>
          <w:ilvl w:val="0"/>
          <w:numId w:val="15"/>
        </w:numPr>
        <w:rPr>
          <w:rFonts w:ascii="Arial" w:hAnsi="Arial" w:cs="Arial"/>
          <w:sz w:val="24"/>
          <w:szCs w:val="24"/>
        </w:rPr>
      </w:pPr>
      <w:r w:rsidRPr="009A2527">
        <w:rPr>
          <w:rFonts w:ascii="Arial" w:hAnsi="Arial" w:cs="Arial"/>
          <w:sz w:val="24"/>
          <w:szCs w:val="24"/>
        </w:rPr>
        <w:t>I feel better about myself and my menopause – I appreciate the time you have taken to help me.</w:t>
      </w:r>
    </w:p>
    <w:p w14:paraId="4D191344" w14:textId="77777777" w:rsidR="00BA5F3E" w:rsidRPr="009A2527" w:rsidRDefault="00BA5F3E" w:rsidP="00740392">
      <w:pPr>
        <w:ind w:left="2160"/>
        <w:rPr>
          <w:rFonts w:ascii="Arial" w:hAnsi="Arial" w:cs="Arial"/>
          <w:sz w:val="24"/>
          <w:szCs w:val="24"/>
        </w:rPr>
      </w:pPr>
    </w:p>
    <w:p w14:paraId="5D1A28F5" w14:textId="6CD70DB7" w:rsidR="00740392" w:rsidRPr="009A2527" w:rsidRDefault="00740392" w:rsidP="009A2527">
      <w:pPr>
        <w:rPr>
          <w:rFonts w:ascii="Arial" w:hAnsi="Arial" w:cs="Arial"/>
          <w:sz w:val="24"/>
          <w:szCs w:val="24"/>
        </w:rPr>
      </w:pPr>
      <w:r w:rsidRPr="009A2527">
        <w:rPr>
          <w:rFonts w:ascii="Arial" w:hAnsi="Arial" w:cs="Arial"/>
          <w:sz w:val="24"/>
          <w:szCs w:val="24"/>
        </w:rPr>
        <w:t xml:space="preserve">From short pilot project – 10 people have reported to </w:t>
      </w:r>
      <w:r w:rsidR="00065DE7">
        <w:rPr>
          <w:rFonts w:ascii="Arial" w:hAnsi="Arial" w:cs="Arial"/>
          <w:sz w:val="24"/>
          <w:szCs w:val="24"/>
        </w:rPr>
        <w:t xml:space="preserve">Social Prescribing link worker </w:t>
      </w:r>
      <w:r w:rsidRPr="009A2527">
        <w:rPr>
          <w:rFonts w:ascii="Arial" w:hAnsi="Arial" w:cs="Arial"/>
          <w:sz w:val="24"/>
          <w:szCs w:val="24"/>
        </w:rPr>
        <w:t xml:space="preserve">that their symptoms of mental health </w:t>
      </w:r>
      <w:proofErr w:type="gramStart"/>
      <w:r w:rsidRPr="009A2527">
        <w:rPr>
          <w:rFonts w:ascii="Arial" w:hAnsi="Arial" w:cs="Arial"/>
          <w:sz w:val="24"/>
          <w:szCs w:val="24"/>
        </w:rPr>
        <w:t>has</w:t>
      </w:r>
      <w:proofErr w:type="gramEnd"/>
      <w:r w:rsidRPr="009A2527">
        <w:rPr>
          <w:rFonts w:ascii="Arial" w:hAnsi="Arial" w:cs="Arial"/>
          <w:sz w:val="24"/>
          <w:szCs w:val="24"/>
        </w:rPr>
        <w:t xml:space="preserve"> improved </w:t>
      </w:r>
    </w:p>
    <w:p w14:paraId="7681AB3C" w14:textId="77777777" w:rsidR="00740392" w:rsidRPr="00AD09AF" w:rsidRDefault="00740392" w:rsidP="00740392">
      <w:pPr>
        <w:ind w:left="2160"/>
        <w:rPr>
          <w:rFonts w:ascii="Arial" w:hAnsi="Arial" w:cs="Arial"/>
          <w:i/>
          <w:iCs/>
          <w:color w:val="FF0000"/>
          <w:sz w:val="24"/>
          <w:szCs w:val="24"/>
        </w:rPr>
      </w:pPr>
    </w:p>
    <w:p w14:paraId="21BF0CC8" w14:textId="77777777" w:rsidR="009B7BFA" w:rsidRPr="009B7BFA" w:rsidRDefault="009B7BFA" w:rsidP="00F276C6">
      <w:pPr>
        <w:rPr>
          <w:rFonts w:ascii="Arial" w:hAnsi="Arial" w:cs="Arial"/>
          <w:sz w:val="24"/>
          <w:szCs w:val="24"/>
        </w:rPr>
      </w:pPr>
    </w:p>
    <w:p w14:paraId="6D06079F" w14:textId="77777777" w:rsidR="009B7BFA" w:rsidRPr="009B7BFA" w:rsidRDefault="009B7BFA" w:rsidP="009A2527">
      <w:pPr>
        <w:spacing w:after="180"/>
        <w:rPr>
          <w:rFonts w:ascii="Arial" w:hAnsi="Arial" w:cs="Arial"/>
          <w:sz w:val="24"/>
          <w:szCs w:val="24"/>
        </w:rPr>
      </w:pPr>
      <w:r w:rsidRPr="009B7BFA">
        <w:rPr>
          <w:rFonts w:ascii="Arial" w:hAnsi="Arial" w:cs="Arial"/>
          <w:b/>
          <w:bCs/>
          <w:sz w:val="24"/>
          <w:szCs w:val="24"/>
        </w:rPr>
        <w:t>Qualitative Data</w:t>
      </w:r>
      <w:r w:rsidRPr="009B7BFA">
        <w:rPr>
          <w:rFonts w:ascii="Arial" w:hAnsi="Arial" w:cs="Arial"/>
          <w:sz w:val="24"/>
          <w:szCs w:val="24"/>
        </w:rPr>
        <w:t>:</w:t>
      </w:r>
    </w:p>
    <w:p w14:paraId="1B5F51DB" w14:textId="77777777" w:rsidR="009B7BFA" w:rsidRPr="008D7EE6" w:rsidRDefault="009B7BFA" w:rsidP="008D7EE6">
      <w:pPr>
        <w:rPr>
          <w:rFonts w:ascii="Arial" w:hAnsi="Arial" w:cs="Arial"/>
          <w:sz w:val="24"/>
          <w:szCs w:val="24"/>
        </w:rPr>
      </w:pPr>
      <w:r w:rsidRPr="008D7EE6">
        <w:rPr>
          <w:rFonts w:ascii="Arial" w:hAnsi="Arial" w:cs="Arial"/>
          <w:sz w:val="24"/>
          <w:szCs w:val="24"/>
        </w:rPr>
        <w:t>Patient narratives or testimonials on how social prescribing impacted their lives.</w:t>
      </w:r>
    </w:p>
    <w:p w14:paraId="62009028" w14:textId="77777777" w:rsidR="00DA6B3A" w:rsidRDefault="00DA6B3A" w:rsidP="00DA6B3A">
      <w:pPr>
        <w:rPr>
          <w:rFonts w:ascii="Arial" w:hAnsi="Arial" w:cs="Arial"/>
          <w:color w:val="FF0000"/>
          <w:sz w:val="24"/>
          <w:szCs w:val="24"/>
        </w:rPr>
      </w:pPr>
    </w:p>
    <w:p w14:paraId="0AF2689C" w14:textId="62D25908" w:rsidR="00DA6B3A" w:rsidRDefault="00C56E4D" w:rsidP="00DA6B3A">
      <w:pPr>
        <w:rPr>
          <w:rFonts w:ascii="Arial" w:hAnsi="Arial" w:cs="Arial"/>
          <w:color w:val="000000" w:themeColor="text1"/>
          <w:sz w:val="24"/>
          <w:szCs w:val="24"/>
        </w:rPr>
      </w:pPr>
      <w:r w:rsidRPr="009A2527">
        <w:rPr>
          <w:rFonts w:ascii="Arial" w:hAnsi="Arial" w:cs="Arial"/>
          <w:b/>
          <w:bCs/>
          <w:color w:val="000000" w:themeColor="text1"/>
          <w:sz w:val="24"/>
          <w:szCs w:val="24"/>
        </w:rPr>
        <w:t xml:space="preserve">This pilot project gave an excellent insight into the </w:t>
      </w:r>
      <w:r w:rsidR="00872AB7" w:rsidRPr="009A2527">
        <w:rPr>
          <w:rFonts w:ascii="Arial" w:hAnsi="Arial" w:cs="Arial"/>
          <w:b/>
          <w:bCs/>
          <w:color w:val="000000" w:themeColor="text1"/>
          <w:sz w:val="24"/>
          <w:szCs w:val="24"/>
        </w:rPr>
        <w:t xml:space="preserve">busy </w:t>
      </w:r>
      <w:r w:rsidR="000B5C27" w:rsidRPr="009A2527">
        <w:rPr>
          <w:rFonts w:ascii="Arial" w:hAnsi="Arial" w:cs="Arial"/>
          <w:b/>
          <w:bCs/>
          <w:color w:val="000000" w:themeColor="text1"/>
          <w:sz w:val="24"/>
          <w:szCs w:val="24"/>
        </w:rPr>
        <w:t>daily operation of the GP practice and what goes on behind the scenes that the public are no</w:t>
      </w:r>
      <w:r w:rsidR="00872AB7" w:rsidRPr="009A2527">
        <w:rPr>
          <w:rFonts w:ascii="Arial" w:hAnsi="Arial" w:cs="Arial"/>
          <w:b/>
          <w:bCs/>
          <w:color w:val="000000" w:themeColor="text1"/>
          <w:sz w:val="24"/>
          <w:szCs w:val="24"/>
        </w:rPr>
        <w:t>t</w:t>
      </w:r>
      <w:r w:rsidR="000B5C27" w:rsidRPr="009A2527">
        <w:rPr>
          <w:rFonts w:ascii="Arial" w:hAnsi="Arial" w:cs="Arial"/>
          <w:b/>
          <w:bCs/>
          <w:color w:val="000000" w:themeColor="text1"/>
          <w:sz w:val="24"/>
          <w:szCs w:val="24"/>
        </w:rPr>
        <w:t xml:space="preserve"> aware of.</w:t>
      </w:r>
      <w:r w:rsidR="00872AB7" w:rsidRPr="00872AB7">
        <w:rPr>
          <w:rFonts w:ascii="Arial" w:hAnsi="Arial" w:cs="Arial"/>
          <w:color w:val="000000" w:themeColor="text1"/>
          <w:sz w:val="24"/>
          <w:szCs w:val="24"/>
        </w:rPr>
        <w:t xml:space="preserve">  </w:t>
      </w:r>
      <w:r w:rsidR="005A5F07">
        <w:rPr>
          <w:rFonts w:ascii="Arial" w:hAnsi="Arial" w:cs="Arial"/>
          <w:color w:val="000000" w:themeColor="text1"/>
          <w:sz w:val="24"/>
          <w:szCs w:val="24"/>
        </w:rPr>
        <w:t xml:space="preserve"> (</w:t>
      </w:r>
      <w:r w:rsidR="00065DE7">
        <w:rPr>
          <w:rFonts w:ascii="Arial" w:hAnsi="Arial" w:cs="Arial"/>
          <w:sz w:val="24"/>
          <w:szCs w:val="24"/>
        </w:rPr>
        <w:t xml:space="preserve">Social Prescribing link worker </w:t>
      </w:r>
      <w:r w:rsidR="005A5F07">
        <w:rPr>
          <w:rFonts w:ascii="Arial" w:hAnsi="Arial" w:cs="Arial"/>
          <w:color w:val="000000" w:themeColor="text1"/>
          <w:sz w:val="24"/>
          <w:szCs w:val="24"/>
        </w:rPr>
        <w:t>insight).</w:t>
      </w:r>
    </w:p>
    <w:p w14:paraId="27B8530F" w14:textId="77777777" w:rsidR="00C54BB0" w:rsidRDefault="00C54BB0" w:rsidP="00DA6B3A">
      <w:pPr>
        <w:rPr>
          <w:rFonts w:ascii="Arial" w:hAnsi="Arial" w:cs="Arial"/>
          <w:color w:val="FF0000"/>
          <w:sz w:val="24"/>
          <w:szCs w:val="24"/>
        </w:rPr>
      </w:pPr>
    </w:p>
    <w:p w14:paraId="7E9CE38F" w14:textId="77777777" w:rsidR="00872AB7" w:rsidRDefault="00872AB7" w:rsidP="00DA6B3A">
      <w:pPr>
        <w:rPr>
          <w:rFonts w:ascii="Arial" w:hAnsi="Arial" w:cs="Arial"/>
          <w:color w:val="FF0000"/>
          <w:sz w:val="24"/>
          <w:szCs w:val="24"/>
        </w:rPr>
      </w:pPr>
    </w:p>
    <w:p w14:paraId="28AC730E" w14:textId="0F1B9157" w:rsidR="003B4E30" w:rsidRPr="008D7EE6" w:rsidRDefault="00240C81" w:rsidP="008653FF">
      <w:pPr>
        <w:rPr>
          <w:rFonts w:ascii="Arial" w:hAnsi="Arial" w:cs="Arial"/>
          <w:i/>
          <w:iCs/>
          <w:sz w:val="24"/>
          <w:szCs w:val="24"/>
        </w:rPr>
      </w:pPr>
      <w:r w:rsidRPr="008D7EE6">
        <w:rPr>
          <w:rFonts w:ascii="Arial" w:hAnsi="Arial" w:cs="Arial"/>
          <w:i/>
          <w:iCs/>
          <w:sz w:val="24"/>
          <w:szCs w:val="24"/>
        </w:rPr>
        <w:t xml:space="preserve">A </w:t>
      </w:r>
      <w:r w:rsidR="005956A0" w:rsidRPr="008D7EE6">
        <w:rPr>
          <w:rFonts w:ascii="Arial" w:hAnsi="Arial" w:cs="Arial"/>
          <w:i/>
          <w:iCs/>
          <w:sz w:val="24"/>
          <w:szCs w:val="24"/>
        </w:rPr>
        <w:t>woman who</w:t>
      </w:r>
      <w:r w:rsidRPr="008D7EE6">
        <w:rPr>
          <w:rFonts w:ascii="Arial" w:hAnsi="Arial" w:cs="Arial"/>
          <w:i/>
          <w:iCs/>
          <w:sz w:val="24"/>
          <w:szCs w:val="24"/>
        </w:rPr>
        <w:t xml:space="preserve"> worked</w:t>
      </w:r>
      <w:r w:rsidR="00740392" w:rsidRPr="008D7EE6">
        <w:rPr>
          <w:rFonts w:ascii="Arial" w:hAnsi="Arial" w:cs="Arial"/>
          <w:i/>
          <w:iCs/>
          <w:sz w:val="24"/>
          <w:szCs w:val="24"/>
        </w:rPr>
        <w:t xml:space="preserve"> in the health service </w:t>
      </w:r>
      <w:r w:rsidR="008653FF" w:rsidRPr="008D7EE6">
        <w:rPr>
          <w:rFonts w:ascii="Arial" w:hAnsi="Arial" w:cs="Arial"/>
          <w:i/>
          <w:iCs/>
          <w:sz w:val="24"/>
          <w:szCs w:val="24"/>
        </w:rPr>
        <w:t>for many years and</w:t>
      </w:r>
      <w:r w:rsidRPr="008D7EE6">
        <w:rPr>
          <w:rFonts w:ascii="Arial" w:hAnsi="Arial" w:cs="Arial"/>
          <w:i/>
          <w:iCs/>
          <w:sz w:val="24"/>
          <w:szCs w:val="24"/>
        </w:rPr>
        <w:t xml:space="preserve"> </w:t>
      </w:r>
      <w:r w:rsidR="00DD0959" w:rsidRPr="008D7EE6">
        <w:rPr>
          <w:rFonts w:ascii="Arial" w:hAnsi="Arial" w:cs="Arial"/>
          <w:i/>
          <w:iCs/>
          <w:sz w:val="24"/>
          <w:szCs w:val="24"/>
        </w:rPr>
        <w:t xml:space="preserve">who </w:t>
      </w:r>
      <w:r w:rsidRPr="008D7EE6">
        <w:rPr>
          <w:rFonts w:ascii="Arial" w:hAnsi="Arial" w:cs="Arial"/>
          <w:i/>
          <w:iCs/>
          <w:sz w:val="24"/>
          <w:szCs w:val="24"/>
        </w:rPr>
        <w:t>provided care to many. She is</w:t>
      </w:r>
      <w:r w:rsidR="008653FF" w:rsidRPr="008D7EE6">
        <w:rPr>
          <w:rFonts w:ascii="Arial" w:hAnsi="Arial" w:cs="Arial"/>
          <w:i/>
          <w:iCs/>
          <w:sz w:val="24"/>
          <w:szCs w:val="24"/>
        </w:rPr>
        <w:t xml:space="preserve"> now retired</w:t>
      </w:r>
      <w:r w:rsidRPr="008D7EE6">
        <w:rPr>
          <w:rFonts w:ascii="Arial" w:hAnsi="Arial" w:cs="Arial"/>
          <w:i/>
          <w:iCs/>
          <w:sz w:val="24"/>
          <w:szCs w:val="24"/>
        </w:rPr>
        <w:t xml:space="preserve"> and living on her retirement pension</w:t>
      </w:r>
      <w:r w:rsidR="008653FF" w:rsidRPr="008D7EE6">
        <w:rPr>
          <w:rFonts w:ascii="Arial" w:hAnsi="Arial" w:cs="Arial"/>
          <w:i/>
          <w:iCs/>
          <w:sz w:val="24"/>
          <w:szCs w:val="24"/>
        </w:rPr>
        <w:t xml:space="preserve"> </w:t>
      </w:r>
      <w:r w:rsidRPr="008D7EE6">
        <w:rPr>
          <w:rFonts w:ascii="Arial" w:hAnsi="Arial" w:cs="Arial"/>
          <w:i/>
          <w:iCs/>
          <w:sz w:val="24"/>
          <w:szCs w:val="24"/>
        </w:rPr>
        <w:t>and</w:t>
      </w:r>
      <w:r w:rsidR="008653FF" w:rsidRPr="008D7EE6">
        <w:rPr>
          <w:rFonts w:ascii="Arial" w:hAnsi="Arial" w:cs="Arial"/>
          <w:i/>
          <w:iCs/>
          <w:sz w:val="24"/>
          <w:szCs w:val="24"/>
        </w:rPr>
        <w:t xml:space="preserve"> is</w:t>
      </w:r>
      <w:r w:rsidRPr="008D7EE6">
        <w:rPr>
          <w:rFonts w:ascii="Arial" w:hAnsi="Arial" w:cs="Arial"/>
          <w:i/>
          <w:iCs/>
          <w:sz w:val="24"/>
          <w:szCs w:val="24"/>
        </w:rPr>
        <w:t xml:space="preserve"> </w:t>
      </w:r>
      <w:r w:rsidR="005956A0" w:rsidRPr="008D7EE6">
        <w:rPr>
          <w:rFonts w:ascii="Arial" w:hAnsi="Arial" w:cs="Arial"/>
          <w:i/>
          <w:iCs/>
          <w:sz w:val="24"/>
          <w:szCs w:val="24"/>
        </w:rPr>
        <w:t xml:space="preserve">slightly </w:t>
      </w:r>
      <w:r w:rsidRPr="008D7EE6">
        <w:rPr>
          <w:rFonts w:ascii="Arial" w:hAnsi="Arial" w:cs="Arial"/>
          <w:i/>
          <w:iCs/>
          <w:sz w:val="24"/>
          <w:szCs w:val="24"/>
        </w:rPr>
        <w:t xml:space="preserve">over the threshold to receive any other benefits. She is looking after her </w:t>
      </w:r>
      <w:r w:rsidR="00DD0959" w:rsidRPr="008D7EE6">
        <w:rPr>
          <w:rFonts w:ascii="Arial" w:hAnsi="Arial" w:cs="Arial"/>
          <w:i/>
          <w:iCs/>
          <w:sz w:val="24"/>
          <w:szCs w:val="24"/>
        </w:rPr>
        <w:t>partner</w:t>
      </w:r>
      <w:r w:rsidRPr="008D7EE6">
        <w:rPr>
          <w:rFonts w:ascii="Arial" w:hAnsi="Arial" w:cs="Arial"/>
          <w:i/>
          <w:iCs/>
          <w:sz w:val="24"/>
          <w:szCs w:val="24"/>
        </w:rPr>
        <w:t xml:space="preserve"> who has physical</w:t>
      </w:r>
      <w:r w:rsidR="00DD0959" w:rsidRPr="008D7EE6">
        <w:rPr>
          <w:rFonts w:ascii="Arial" w:hAnsi="Arial" w:cs="Arial"/>
          <w:i/>
          <w:iCs/>
          <w:sz w:val="24"/>
          <w:szCs w:val="24"/>
        </w:rPr>
        <w:t xml:space="preserve"> </w:t>
      </w:r>
      <w:r w:rsidRPr="008D7EE6">
        <w:rPr>
          <w:rFonts w:ascii="Arial" w:hAnsi="Arial" w:cs="Arial"/>
          <w:i/>
          <w:iCs/>
          <w:sz w:val="24"/>
          <w:szCs w:val="24"/>
        </w:rPr>
        <w:t>health problems and</w:t>
      </w:r>
      <w:r w:rsidR="00DD0959" w:rsidRPr="008D7EE6">
        <w:rPr>
          <w:rFonts w:ascii="Arial" w:hAnsi="Arial" w:cs="Arial"/>
          <w:i/>
          <w:iCs/>
          <w:sz w:val="24"/>
          <w:szCs w:val="24"/>
        </w:rPr>
        <w:t xml:space="preserve"> </w:t>
      </w:r>
      <w:r w:rsidR="005956A0" w:rsidRPr="008D7EE6">
        <w:rPr>
          <w:rFonts w:ascii="Arial" w:hAnsi="Arial" w:cs="Arial"/>
          <w:i/>
          <w:iCs/>
          <w:sz w:val="24"/>
          <w:szCs w:val="24"/>
        </w:rPr>
        <w:t xml:space="preserve">who is </w:t>
      </w:r>
      <w:r w:rsidR="00DD0959" w:rsidRPr="008D7EE6">
        <w:rPr>
          <w:rFonts w:ascii="Arial" w:hAnsi="Arial" w:cs="Arial"/>
          <w:i/>
          <w:iCs/>
          <w:sz w:val="24"/>
          <w:szCs w:val="24"/>
        </w:rPr>
        <w:t>currently</w:t>
      </w:r>
      <w:r w:rsidRPr="008D7EE6">
        <w:rPr>
          <w:rFonts w:ascii="Arial" w:hAnsi="Arial" w:cs="Arial"/>
          <w:i/>
          <w:iCs/>
          <w:sz w:val="24"/>
          <w:szCs w:val="24"/>
        </w:rPr>
        <w:t xml:space="preserve"> </w:t>
      </w:r>
      <w:r w:rsidR="00DD0959" w:rsidRPr="008D7EE6">
        <w:rPr>
          <w:rFonts w:ascii="Arial" w:hAnsi="Arial" w:cs="Arial"/>
          <w:i/>
          <w:iCs/>
          <w:sz w:val="24"/>
          <w:szCs w:val="24"/>
        </w:rPr>
        <w:t>unfit to work</w:t>
      </w:r>
      <w:r w:rsidRPr="008D7EE6">
        <w:rPr>
          <w:rFonts w:ascii="Arial" w:hAnsi="Arial" w:cs="Arial"/>
          <w:i/>
          <w:iCs/>
          <w:sz w:val="24"/>
          <w:szCs w:val="24"/>
        </w:rPr>
        <w:t xml:space="preserve">.  Because of her change in circumstances and less income coming into the house they </w:t>
      </w:r>
      <w:r w:rsidR="00DD0959" w:rsidRPr="008D7EE6">
        <w:rPr>
          <w:rFonts w:ascii="Arial" w:hAnsi="Arial" w:cs="Arial"/>
          <w:i/>
          <w:iCs/>
          <w:sz w:val="24"/>
          <w:szCs w:val="24"/>
        </w:rPr>
        <w:t>are finding</w:t>
      </w:r>
      <w:r w:rsidRPr="008D7EE6">
        <w:rPr>
          <w:rFonts w:ascii="Arial" w:hAnsi="Arial" w:cs="Arial"/>
          <w:i/>
          <w:iCs/>
          <w:sz w:val="24"/>
          <w:szCs w:val="24"/>
        </w:rPr>
        <w:t xml:space="preserve"> it very difficult to cope and make ends meet</w:t>
      </w:r>
      <w:r w:rsidR="00DD0959" w:rsidRPr="008D7EE6">
        <w:rPr>
          <w:rFonts w:ascii="Arial" w:hAnsi="Arial" w:cs="Arial"/>
          <w:i/>
          <w:iCs/>
          <w:sz w:val="24"/>
          <w:szCs w:val="24"/>
        </w:rPr>
        <w:t xml:space="preserve"> </w:t>
      </w:r>
      <w:r w:rsidRPr="008D7EE6">
        <w:rPr>
          <w:rFonts w:ascii="Arial" w:hAnsi="Arial" w:cs="Arial"/>
          <w:i/>
          <w:iCs/>
          <w:sz w:val="24"/>
          <w:szCs w:val="24"/>
        </w:rPr>
        <w:t xml:space="preserve">which </w:t>
      </w:r>
      <w:r w:rsidR="00DD0959" w:rsidRPr="008D7EE6">
        <w:rPr>
          <w:rFonts w:ascii="Arial" w:hAnsi="Arial" w:cs="Arial"/>
          <w:i/>
          <w:iCs/>
          <w:sz w:val="24"/>
          <w:szCs w:val="24"/>
        </w:rPr>
        <w:t>is</w:t>
      </w:r>
      <w:r w:rsidRPr="008D7EE6">
        <w:rPr>
          <w:rFonts w:ascii="Arial" w:hAnsi="Arial" w:cs="Arial"/>
          <w:i/>
          <w:iCs/>
          <w:sz w:val="24"/>
          <w:szCs w:val="24"/>
        </w:rPr>
        <w:t xml:space="preserve"> causing her high levels of worry </w:t>
      </w:r>
      <w:r w:rsidR="00DD0959" w:rsidRPr="008D7EE6">
        <w:rPr>
          <w:rFonts w:ascii="Arial" w:hAnsi="Arial" w:cs="Arial"/>
          <w:i/>
          <w:iCs/>
          <w:sz w:val="24"/>
          <w:szCs w:val="24"/>
        </w:rPr>
        <w:t>and anxiety</w:t>
      </w:r>
      <w:r w:rsidRPr="008D7EE6">
        <w:rPr>
          <w:rFonts w:ascii="Arial" w:hAnsi="Arial" w:cs="Arial"/>
          <w:i/>
          <w:iCs/>
          <w:sz w:val="24"/>
          <w:szCs w:val="24"/>
        </w:rPr>
        <w:t xml:space="preserve">.  </w:t>
      </w:r>
      <w:r w:rsidR="008653FF" w:rsidRPr="008D7EE6">
        <w:rPr>
          <w:rFonts w:ascii="Arial" w:hAnsi="Arial" w:cs="Arial"/>
          <w:i/>
          <w:iCs/>
          <w:sz w:val="24"/>
          <w:szCs w:val="24"/>
        </w:rPr>
        <w:t>She was</w:t>
      </w:r>
      <w:r w:rsidRPr="008D7EE6">
        <w:rPr>
          <w:rFonts w:ascii="Arial" w:hAnsi="Arial" w:cs="Arial"/>
          <w:i/>
          <w:iCs/>
          <w:sz w:val="24"/>
          <w:szCs w:val="24"/>
        </w:rPr>
        <w:t xml:space="preserve"> referred to me and said she finds it difficult to ask for help as </w:t>
      </w:r>
      <w:r w:rsidR="00DD0959" w:rsidRPr="008D7EE6">
        <w:rPr>
          <w:rFonts w:ascii="Arial" w:hAnsi="Arial" w:cs="Arial"/>
          <w:i/>
          <w:iCs/>
          <w:sz w:val="24"/>
          <w:szCs w:val="24"/>
        </w:rPr>
        <w:t>s</w:t>
      </w:r>
      <w:r w:rsidRPr="008D7EE6">
        <w:rPr>
          <w:rFonts w:ascii="Arial" w:hAnsi="Arial" w:cs="Arial"/>
          <w:i/>
          <w:iCs/>
          <w:sz w:val="24"/>
          <w:szCs w:val="24"/>
        </w:rPr>
        <w:t xml:space="preserve">he </w:t>
      </w:r>
      <w:r w:rsidR="00DD0959" w:rsidRPr="008D7EE6">
        <w:rPr>
          <w:rFonts w:ascii="Arial" w:hAnsi="Arial" w:cs="Arial"/>
          <w:i/>
          <w:iCs/>
          <w:sz w:val="24"/>
          <w:szCs w:val="24"/>
        </w:rPr>
        <w:t>was always</w:t>
      </w:r>
      <w:r w:rsidR="008653FF" w:rsidRPr="008D7EE6">
        <w:rPr>
          <w:rFonts w:ascii="Arial" w:hAnsi="Arial" w:cs="Arial"/>
          <w:i/>
          <w:iCs/>
          <w:sz w:val="24"/>
          <w:szCs w:val="24"/>
        </w:rPr>
        <w:t xml:space="preserve"> the care giver</w:t>
      </w:r>
      <w:r w:rsidR="00DD0959" w:rsidRPr="008D7EE6">
        <w:rPr>
          <w:rFonts w:ascii="Arial" w:hAnsi="Arial" w:cs="Arial"/>
          <w:i/>
          <w:iCs/>
          <w:sz w:val="24"/>
          <w:szCs w:val="24"/>
        </w:rPr>
        <w:t xml:space="preserve"> in her previous job. </w:t>
      </w:r>
      <w:r w:rsidR="008653FF" w:rsidRPr="008D7EE6">
        <w:rPr>
          <w:rFonts w:ascii="Arial" w:hAnsi="Arial" w:cs="Arial"/>
          <w:i/>
          <w:iCs/>
          <w:sz w:val="24"/>
          <w:szCs w:val="24"/>
        </w:rPr>
        <w:t xml:space="preserve"> </w:t>
      </w:r>
      <w:r w:rsidR="00DD0959" w:rsidRPr="008D7EE6">
        <w:rPr>
          <w:rFonts w:ascii="Arial" w:hAnsi="Arial" w:cs="Arial"/>
          <w:i/>
          <w:iCs/>
          <w:sz w:val="24"/>
          <w:szCs w:val="24"/>
        </w:rPr>
        <w:t>I carried out an intervention with her</w:t>
      </w:r>
      <w:r w:rsidR="008653FF" w:rsidRPr="008D7EE6">
        <w:rPr>
          <w:rFonts w:ascii="Arial" w:hAnsi="Arial" w:cs="Arial"/>
          <w:i/>
          <w:iCs/>
          <w:sz w:val="24"/>
          <w:szCs w:val="24"/>
        </w:rPr>
        <w:t xml:space="preserve"> </w:t>
      </w:r>
      <w:r w:rsidR="0010226C" w:rsidRPr="008D7EE6">
        <w:rPr>
          <w:rFonts w:ascii="Arial" w:hAnsi="Arial" w:cs="Arial"/>
          <w:i/>
          <w:iCs/>
          <w:sz w:val="24"/>
          <w:szCs w:val="24"/>
        </w:rPr>
        <w:t xml:space="preserve">when </w:t>
      </w:r>
      <w:r w:rsidR="008653FF" w:rsidRPr="008D7EE6">
        <w:rPr>
          <w:rFonts w:ascii="Arial" w:hAnsi="Arial" w:cs="Arial"/>
          <w:i/>
          <w:iCs/>
          <w:sz w:val="24"/>
          <w:szCs w:val="24"/>
        </w:rPr>
        <w:t>she</w:t>
      </w:r>
      <w:r w:rsidR="00DD0959" w:rsidRPr="008D7EE6">
        <w:rPr>
          <w:rFonts w:ascii="Arial" w:hAnsi="Arial" w:cs="Arial"/>
          <w:i/>
          <w:iCs/>
          <w:sz w:val="24"/>
          <w:szCs w:val="24"/>
        </w:rPr>
        <w:t xml:space="preserve"> explained her situation. I was able to get Advice NI to carry out </w:t>
      </w:r>
      <w:r w:rsidR="003B4E30" w:rsidRPr="008D7EE6">
        <w:rPr>
          <w:rFonts w:ascii="Arial" w:hAnsi="Arial" w:cs="Arial"/>
          <w:i/>
          <w:iCs/>
          <w:sz w:val="24"/>
          <w:szCs w:val="24"/>
        </w:rPr>
        <w:t xml:space="preserve">a benefit </w:t>
      </w:r>
      <w:r w:rsidR="003B4E30" w:rsidRPr="008D7EE6">
        <w:rPr>
          <w:rFonts w:ascii="Arial" w:hAnsi="Arial" w:cs="Arial"/>
          <w:i/>
          <w:iCs/>
          <w:sz w:val="24"/>
          <w:szCs w:val="24"/>
        </w:rPr>
        <w:lastRenderedPageBreak/>
        <w:t>check;</w:t>
      </w:r>
      <w:r w:rsidR="00DD0959" w:rsidRPr="008D7EE6">
        <w:rPr>
          <w:rFonts w:ascii="Arial" w:hAnsi="Arial" w:cs="Arial"/>
          <w:i/>
          <w:iCs/>
          <w:sz w:val="24"/>
          <w:szCs w:val="24"/>
        </w:rPr>
        <w:t xml:space="preserve"> to see</w:t>
      </w:r>
      <w:r w:rsidR="005956A0" w:rsidRPr="008D7EE6">
        <w:rPr>
          <w:rFonts w:ascii="Arial" w:hAnsi="Arial" w:cs="Arial"/>
          <w:i/>
          <w:iCs/>
          <w:sz w:val="24"/>
          <w:szCs w:val="24"/>
        </w:rPr>
        <w:t xml:space="preserve"> </w:t>
      </w:r>
      <w:proofErr w:type="spellStart"/>
      <w:r w:rsidR="005956A0" w:rsidRPr="008D7EE6">
        <w:rPr>
          <w:rFonts w:ascii="Arial" w:hAnsi="Arial" w:cs="Arial"/>
          <w:i/>
          <w:iCs/>
          <w:sz w:val="24"/>
          <w:szCs w:val="24"/>
        </w:rPr>
        <w:t>of</w:t>
      </w:r>
      <w:proofErr w:type="spellEnd"/>
      <w:r w:rsidR="005956A0" w:rsidRPr="008D7EE6">
        <w:rPr>
          <w:rFonts w:ascii="Arial" w:hAnsi="Arial" w:cs="Arial"/>
          <w:i/>
          <w:iCs/>
          <w:sz w:val="24"/>
          <w:szCs w:val="24"/>
        </w:rPr>
        <w:t xml:space="preserve"> she </w:t>
      </w:r>
      <w:r w:rsidR="00DD0959" w:rsidRPr="008D7EE6">
        <w:rPr>
          <w:rFonts w:ascii="Arial" w:hAnsi="Arial" w:cs="Arial"/>
          <w:i/>
          <w:iCs/>
          <w:sz w:val="24"/>
          <w:szCs w:val="24"/>
        </w:rPr>
        <w:t xml:space="preserve">was entitled to carers allowance or other non means tested benefits. </w:t>
      </w:r>
    </w:p>
    <w:p w14:paraId="6A72C534" w14:textId="77777777" w:rsidR="008D7EE6" w:rsidRPr="008D7EE6" w:rsidRDefault="008D7EE6" w:rsidP="008653FF">
      <w:pPr>
        <w:rPr>
          <w:rFonts w:ascii="Arial" w:hAnsi="Arial" w:cs="Arial"/>
          <w:i/>
          <w:iCs/>
          <w:sz w:val="24"/>
          <w:szCs w:val="24"/>
        </w:rPr>
      </w:pPr>
    </w:p>
    <w:p w14:paraId="411CE8A6" w14:textId="6F195BC4" w:rsidR="008653FF" w:rsidRPr="008D7EE6" w:rsidRDefault="003B4E30" w:rsidP="008653FF">
      <w:pPr>
        <w:rPr>
          <w:rFonts w:ascii="Arial" w:hAnsi="Arial" w:cs="Arial"/>
          <w:i/>
          <w:iCs/>
          <w:sz w:val="24"/>
          <w:szCs w:val="24"/>
        </w:rPr>
      </w:pPr>
      <w:r w:rsidRPr="008D7EE6">
        <w:rPr>
          <w:rFonts w:ascii="Arial" w:hAnsi="Arial" w:cs="Arial"/>
          <w:i/>
          <w:iCs/>
          <w:sz w:val="24"/>
          <w:szCs w:val="24"/>
        </w:rPr>
        <w:t>She is awaiting information back on this and hopefully will get some other form of benefits. I enrolled her onto the social supermarket scheme and is</w:t>
      </w:r>
      <w:r w:rsidR="008653FF" w:rsidRPr="008D7EE6">
        <w:rPr>
          <w:rFonts w:ascii="Arial" w:hAnsi="Arial" w:cs="Arial"/>
          <w:i/>
          <w:iCs/>
          <w:sz w:val="24"/>
          <w:szCs w:val="24"/>
        </w:rPr>
        <w:t xml:space="preserve"> receiving support through </w:t>
      </w:r>
      <w:r w:rsidR="004158F3" w:rsidRPr="008D7EE6">
        <w:rPr>
          <w:rFonts w:ascii="Arial" w:hAnsi="Arial" w:cs="Arial"/>
          <w:i/>
          <w:iCs/>
          <w:sz w:val="24"/>
          <w:szCs w:val="24"/>
        </w:rPr>
        <w:t>this</w:t>
      </w:r>
      <w:r w:rsidR="008653FF" w:rsidRPr="008D7EE6">
        <w:rPr>
          <w:rFonts w:ascii="Arial" w:hAnsi="Arial" w:cs="Arial"/>
          <w:i/>
          <w:iCs/>
          <w:sz w:val="24"/>
          <w:szCs w:val="24"/>
        </w:rPr>
        <w:t xml:space="preserve"> </w:t>
      </w:r>
      <w:r w:rsidRPr="008D7EE6">
        <w:rPr>
          <w:rFonts w:ascii="Arial" w:hAnsi="Arial" w:cs="Arial"/>
          <w:i/>
          <w:iCs/>
          <w:sz w:val="24"/>
          <w:szCs w:val="24"/>
        </w:rPr>
        <w:t>scheme which support</w:t>
      </w:r>
      <w:r w:rsidR="0010226C" w:rsidRPr="008D7EE6">
        <w:rPr>
          <w:rFonts w:ascii="Arial" w:hAnsi="Arial" w:cs="Arial"/>
          <w:i/>
          <w:iCs/>
          <w:sz w:val="24"/>
          <w:szCs w:val="24"/>
        </w:rPr>
        <w:t>s</w:t>
      </w:r>
      <w:r w:rsidRPr="008D7EE6">
        <w:rPr>
          <w:rFonts w:ascii="Arial" w:hAnsi="Arial" w:cs="Arial"/>
          <w:i/>
          <w:iCs/>
          <w:sz w:val="24"/>
          <w:szCs w:val="24"/>
        </w:rPr>
        <w:t xml:space="preserve"> families in need through a crisis</w:t>
      </w:r>
      <w:r w:rsidR="004158F3" w:rsidRPr="008D7EE6">
        <w:rPr>
          <w:rFonts w:ascii="Arial" w:hAnsi="Arial" w:cs="Arial"/>
          <w:i/>
          <w:iCs/>
          <w:sz w:val="24"/>
          <w:szCs w:val="24"/>
        </w:rPr>
        <w:t xml:space="preserve">.  She </w:t>
      </w:r>
      <w:r w:rsidRPr="008D7EE6">
        <w:rPr>
          <w:rFonts w:ascii="Arial" w:hAnsi="Arial" w:cs="Arial"/>
          <w:i/>
          <w:iCs/>
          <w:sz w:val="24"/>
          <w:szCs w:val="24"/>
        </w:rPr>
        <w:t xml:space="preserve">is now able to a shop each week at very low costs to her for </w:t>
      </w:r>
      <w:r w:rsidR="004158F3" w:rsidRPr="008D7EE6">
        <w:rPr>
          <w:rFonts w:ascii="Arial" w:hAnsi="Arial" w:cs="Arial"/>
          <w:i/>
          <w:iCs/>
          <w:sz w:val="24"/>
          <w:szCs w:val="24"/>
        </w:rPr>
        <w:t xml:space="preserve">the next 12 </w:t>
      </w:r>
      <w:r w:rsidRPr="008D7EE6">
        <w:rPr>
          <w:rFonts w:ascii="Arial" w:hAnsi="Arial" w:cs="Arial"/>
          <w:i/>
          <w:iCs/>
          <w:sz w:val="24"/>
          <w:szCs w:val="24"/>
        </w:rPr>
        <w:t>weeks and hopefully by then she will have her benefits sorted. The RHP has a small voucher scheme, and we have offered her some assistant with fuel.  To help her manage her levels of anxiety The</w:t>
      </w:r>
      <w:r w:rsidR="00F276C6" w:rsidRPr="00F276C6">
        <w:rPr>
          <w:rFonts w:ascii="Arial" w:hAnsi="Arial" w:cs="Arial"/>
          <w:i/>
          <w:iCs/>
          <w:sz w:val="24"/>
          <w:szCs w:val="24"/>
        </w:rPr>
        <w:t xml:space="preserve"> </w:t>
      </w:r>
      <w:r w:rsidR="00F276C6" w:rsidRPr="008D7EE6">
        <w:rPr>
          <w:rFonts w:ascii="Arial" w:hAnsi="Arial" w:cs="Arial"/>
          <w:i/>
          <w:iCs/>
          <w:sz w:val="24"/>
          <w:szCs w:val="24"/>
        </w:rPr>
        <w:t>S</w:t>
      </w:r>
      <w:r w:rsidR="00F276C6">
        <w:rPr>
          <w:rFonts w:ascii="Arial" w:hAnsi="Arial" w:cs="Arial"/>
          <w:i/>
          <w:iCs/>
          <w:sz w:val="24"/>
          <w:szCs w:val="24"/>
        </w:rPr>
        <w:t>ocial Prescriber Link Worker</w:t>
      </w:r>
      <w:r w:rsidR="00F276C6" w:rsidRPr="008D7EE6">
        <w:rPr>
          <w:rFonts w:ascii="Arial" w:hAnsi="Arial" w:cs="Arial"/>
          <w:i/>
          <w:iCs/>
          <w:sz w:val="24"/>
          <w:szCs w:val="24"/>
        </w:rPr>
        <w:t xml:space="preserve"> </w:t>
      </w:r>
      <w:r w:rsidRPr="008D7EE6">
        <w:rPr>
          <w:rFonts w:ascii="Arial" w:hAnsi="Arial" w:cs="Arial"/>
          <w:i/>
          <w:iCs/>
          <w:sz w:val="24"/>
          <w:szCs w:val="24"/>
        </w:rPr>
        <w:t xml:space="preserve">has referred onto </w:t>
      </w:r>
      <w:r w:rsidR="006C331E" w:rsidRPr="008D7EE6">
        <w:rPr>
          <w:rFonts w:ascii="Arial" w:hAnsi="Arial" w:cs="Arial"/>
          <w:i/>
          <w:iCs/>
          <w:sz w:val="24"/>
          <w:szCs w:val="24"/>
        </w:rPr>
        <w:t>relaxation and mediation classes, Move to Wellness and Mindful Mondays.</w:t>
      </w:r>
    </w:p>
    <w:p w14:paraId="209F3424" w14:textId="77777777" w:rsidR="008653FF" w:rsidRPr="008D7EE6" w:rsidRDefault="008653FF" w:rsidP="008653FF">
      <w:pPr>
        <w:ind w:left="720"/>
        <w:rPr>
          <w:rFonts w:ascii="Arial" w:hAnsi="Arial" w:cs="Arial"/>
          <w:sz w:val="24"/>
          <w:szCs w:val="24"/>
        </w:rPr>
      </w:pPr>
    </w:p>
    <w:p w14:paraId="3694C614" w14:textId="009BC685" w:rsidR="008653FF" w:rsidRPr="008D7EE6" w:rsidRDefault="008653FF" w:rsidP="008653FF">
      <w:pPr>
        <w:rPr>
          <w:rFonts w:ascii="Arial" w:hAnsi="Arial" w:cs="Arial"/>
          <w:b/>
          <w:bCs/>
          <w:sz w:val="24"/>
          <w:szCs w:val="24"/>
        </w:rPr>
      </w:pPr>
      <w:r w:rsidRPr="008D7EE6">
        <w:rPr>
          <w:rFonts w:ascii="Arial" w:hAnsi="Arial" w:cs="Arial"/>
          <w:b/>
          <w:bCs/>
          <w:sz w:val="24"/>
          <w:szCs w:val="24"/>
        </w:rPr>
        <w:t xml:space="preserve">Patient </w:t>
      </w:r>
      <w:r w:rsidR="003D5119" w:rsidRPr="008D7EE6">
        <w:rPr>
          <w:rFonts w:ascii="Arial" w:hAnsi="Arial" w:cs="Arial"/>
          <w:b/>
          <w:bCs/>
          <w:sz w:val="24"/>
          <w:szCs w:val="24"/>
        </w:rPr>
        <w:t>Narratives</w:t>
      </w:r>
    </w:p>
    <w:p w14:paraId="05061DCD" w14:textId="77777777" w:rsidR="003D5119" w:rsidRPr="008D7EE6" w:rsidRDefault="003D5119" w:rsidP="008653FF">
      <w:pPr>
        <w:rPr>
          <w:rFonts w:ascii="Arial" w:hAnsi="Arial" w:cs="Arial"/>
          <w:sz w:val="24"/>
          <w:szCs w:val="24"/>
        </w:rPr>
      </w:pPr>
    </w:p>
    <w:p w14:paraId="03066BDA" w14:textId="41F3D4C9" w:rsidR="003D5119" w:rsidRPr="008D7EE6" w:rsidRDefault="003D5119" w:rsidP="008D7EE6">
      <w:pPr>
        <w:pStyle w:val="ListParagraph"/>
        <w:numPr>
          <w:ilvl w:val="0"/>
          <w:numId w:val="16"/>
        </w:numPr>
        <w:rPr>
          <w:rFonts w:ascii="Arial" w:hAnsi="Arial" w:cs="Arial"/>
          <w:i/>
          <w:iCs/>
          <w:sz w:val="24"/>
          <w:szCs w:val="24"/>
        </w:rPr>
      </w:pPr>
      <w:r w:rsidRPr="008D7EE6">
        <w:rPr>
          <w:rFonts w:ascii="Arial" w:hAnsi="Arial" w:cs="Arial"/>
          <w:i/>
          <w:iCs/>
          <w:sz w:val="24"/>
          <w:szCs w:val="24"/>
        </w:rPr>
        <w:t>Didn’t know this service was available to me</w:t>
      </w:r>
    </w:p>
    <w:p w14:paraId="5044EFFA" w14:textId="2E230453" w:rsidR="003D5119" w:rsidRPr="008D7EE6" w:rsidRDefault="003D5119" w:rsidP="008D7EE6">
      <w:pPr>
        <w:pStyle w:val="ListParagraph"/>
        <w:numPr>
          <w:ilvl w:val="0"/>
          <w:numId w:val="16"/>
        </w:numPr>
        <w:rPr>
          <w:rFonts w:ascii="Arial" w:hAnsi="Arial" w:cs="Arial"/>
          <w:i/>
          <w:iCs/>
          <w:sz w:val="24"/>
          <w:szCs w:val="24"/>
        </w:rPr>
      </w:pPr>
      <w:r w:rsidRPr="008D7EE6">
        <w:rPr>
          <w:rFonts w:ascii="Arial" w:hAnsi="Arial" w:cs="Arial"/>
          <w:i/>
          <w:iCs/>
          <w:sz w:val="24"/>
          <w:szCs w:val="24"/>
        </w:rPr>
        <w:t xml:space="preserve">Its brilliant to know all the things that are available to me </w:t>
      </w:r>
      <w:r w:rsidR="0000602C" w:rsidRPr="008D7EE6">
        <w:rPr>
          <w:rFonts w:ascii="Arial" w:hAnsi="Arial" w:cs="Arial"/>
          <w:i/>
          <w:iCs/>
          <w:sz w:val="24"/>
          <w:szCs w:val="24"/>
        </w:rPr>
        <w:t xml:space="preserve">in my community </w:t>
      </w:r>
    </w:p>
    <w:p w14:paraId="13EC106C" w14:textId="2544AEF2" w:rsidR="003D5119" w:rsidRPr="008D7EE6" w:rsidRDefault="003D5119" w:rsidP="008D7EE6">
      <w:pPr>
        <w:pStyle w:val="ListParagraph"/>
        <w:numPr>
          <w:ilvl w:val="0"/>
          <w:numId w:val="16"/>
        </w:numPr>
        <w:rPr>
          <w:rFonts w:ascii="Arial" w:hAnsi="Arial" w:cs="Arial"/>
          <w:i/>
          <w:iCs/>
          <w:sz w:val="24"/>
          <w:szCs w:val="24"/>
        </w:rPr>
      </w:pPr>
      <w:r w:rsidRPr="008D7EE6">
        <w:rPr>
          <w:rFonts w:ascii="Arial" w:hAnsi="Arial" w:cs="Arial"/>
          <w:i/>
          <w:iCs/>
          <w:sz w:val="24"/>
          <w:szCs w:val="24"/>
        </w:rPr>
        <w:t>I feel much better about myself now – I’m making more of an effort with my personal care and feel happier.</w:t>
      </w:r>
    </w:p>
    <w:p w14:paraId="7D8D8457" w14:textId="618E935D" w:rsidR="003D5119" w:rsidRPr="008D7EE6" w:rsidRDefault="003D5119" w:rsidP="008D7EE6">
      <w:pPr>
        <w:pStyle w:val="ListParagraph"/>
        <w:numPr>
          <w:ilvl w:val="0"/>
          <w:numId w:val="16"/>
        </w:numPr>
        <w:rPr>
          <w:rFonts w:ascii="Arial" w:hAnsi="Arial" w:cs="Arial"/>
          <w:i/>
          <w:iCs/>
          <w:sz w:val="24"/>
          <w:szCs w:val="24"/>
        </w:rPr>
      </w:pPr>
      <w:r w:rsidRPr="008D7EE6">
        <w:rPr>
          <w:rFonts w:ascii="Arial" w:hAnsi="Arial" w:cs="Arial"/>
          <w:i/>
          <w:iCs/>
          <w:sz w:val="24"/>
          <w:szCs w:val="24"/>
        </w:rPr>
        <w:t>Talking to the S</w:t>
      </w:r>
      <w:r w:rsidR="00F276C6">
        <w:rPr>
          <w:rFonts w:ascii="Arial" w:hAnsi="Arial" w:cs="Arial"/>
          <w:i/>
          <w:iCs/>
          <w:sz w:val="24"/>
          <w:szCs w:val="24"/>
        </w:rPr>
        <w:t>ocial Prescriber Link Worker</w:t>
      </w:r>
      <w:r w:rsidRPr="008D7EE6">
        <w:rPr>
          <w:rFonts w:ascii="Arial" w:hAnsi="Arial" w:cs="Arial"/>
          <w:i/>
          <w:iCs/>
          <w:sz w:val="24"/>
          <w:szCs w:val="24"/>
        </w:rPr>
        <w:t xml:space="preserve"> has lifted a weight off me.</w:t>
      </w:r>
    </w:p>
    <w:p w14:paraId="66189CFF" w14:textId="50389368" w:rsidR="003D5119" w:rsidRPr="008D7EE6" w:rsidRDefault="003D5119" w:rsidP="008D7EE6">
      <w:pPr>
        <w:pStyle w:val="ListParagraph"/>
        <w:numPr>
          <w:ilvl w:val="0"/>
          <w:numId w:val="16"/>
        </w:numPr>
        <w:rPr>
          <w:rFonts w:ascii="Arial" w:hAnsi="Arial" w:cs="Arial"/>
          <w:i/>
          <w:iCs/>
          <w:sz w:val="24"/>
          <w:szCs w:val="24"/>
        </w:rPr>
      </w:pPr>
      <w:r w:rsidRPr="008D7EE6">
        <w:rPr>
          <w:rFonts w:ascii="Arial" w:hAnsi="Arial" w:cs="Arial"/>
          <w:i/>
          <w:iCs/>
          <w:sz w:val="24"/>
          <w:szCs w:val="24"/>
        </w:rPr>
        <w:t xml:space="preserve">I’ve never talked so much as I did with the </w:t>
      </w:r>
      <w:r w:rsidR="00F276C6" w:rsidRPr="008D7EE6">
        <w:rPr>
          <w:rFonts w:ascii="Arial" w:hAnsi="Arial" w:cs="Arial"/>
          <w:i/>
          <w:iCs/>
          <w:sz w:val="24"/>
          <w:szCs w:val="24"/>
        </w:rPr>
        <w:t>S</w:t>
      </w:r>
      <w:r w:rsidR="00F276C6">
        <w:rPr>
          <w:rFonts w:ascii="Arial" w:hAnsi="Arial" w:cs="Arial"/>
          <w:i/>
          <w:iCs/>
          <w:sz w:val="24"/>
          <w:szCs w:val="24"/>
        </w:rPr>
        <w:t xml:space="preserve">ocial Prescriber Link </w:t>
      </w:r>
      <w:proofErr w:type="gramStart"/>
      <w:r w:rsidR="00F276C6">
        <w:rPr>
          <w:rFonts w:ascii="Arial" w:hAnsi="Arial" w:cs="Arial"/>
          <w:i/>
          <w:iCs/>
          <w:sz w:val="24"/>
          <w:szCs w:val="24"/>
        </w:rPr>
        <w:t>Worker</w:t>
      </w:r>
      <w:proofErr w:type="gramEnd"/>
      <w:r w:rsidRPr="008D7EE6">
        <w:rPr>
          <w:rFonts w:ascii="Arial" w:hAnsi="Arial" w:cs="Arial"/>
          <w:i/>
          <w:iCs/>
          <w:sz w:val="24"/>
          <w:szCs w:val="24"/>
        </w:rPr>
        <w:t xml:space="preserve"> and it has helped me a lot.</w:t>
      </w:r>
    </w:p>
    <w:p w14:paraId="482DC243" w14:textId="72EF5E0C" w:rsidR="003D5119" w:rsidRPr="008D7EE6" w:rsidRDefault="003D5119" w:rsidP="008D7EE6">
      <w:pPr>
        <w:pStyle w:val="ListParagraph"/>
        <w:numPr>
          <w:ilvl w:val="0"/>
          <w:numId w:val="16"/>
        </w:numPr>
        <w:rPr>
          <w:rFonts w:ascii="Arial" w:hAnsi="Arial" w:cs="Arial"/>
          <w:i/>
          <w:iCs/>
          <w:sz w:val="24"/>
          <w:szCs w:val="24"/>
        </w:rPr>
      </w:pPr>
      <w:proofErr w:type="spellStart"/>
      <w:r w:rsidRPr="008D7EE6">
        <w:rPr>
          <w:rFonts w:ascii="Arial" w:hAnsi="Arial" w:cs="Arial"/>
          <w:i/>
          <w:iCs/>
          <w:sz w:val="24"/>
          <w:szCs w:val="24"/>
        </w:rPr>
        <w:t>Its</w:t>
      </w:r>
      <w:proofErr w:type="spellEnd"/>
      <w:r w:rsidRPr="008D7EE6">
        <w:rPr>
          <w:rFonts w:ascii="Arial" w:hAnsi="Arial" w:cs="Arial"/>
          <w:i/>
          <w:iCs/>
          <w:sz w:val="24"/>
          <w:szCs w:val="24"/>
        </w:rPr>
        <w:t xml:space="preserve"> good to know I can get some help</w:t>
      </w:r>
    </w:p>
    <w:p w14:paraId="44514372" w14:textId="32442090" w:rsidR="0000602C" w:rsidRPr="008D7EE6" w:rsidRDefault="00A63B6C" w:rsidP="008D7EE6">
      <w:pPr>
        <w:pStyle w:val="ListParagraph"/>
        <w:numPr>
          <w:ilvl w:val="0"/>
          <w:numId w:val="16"/>
        </w:numPr>
        <w:rPr>
          <w:rFonts w:ascii="Arial" w:hAnsi="Arial" w:cs="Arial"/>
          <w:i/>
          <w:iCs/>
          <w:sz w:val="24"/>
          <w:szCs w:val="24"/>
        </w:rPr>
      </w:pPr>
      <w:r w:rsidRPr="008D7EE6">
        <w:rPr>
          <w:rFonts w:ascii="Arial" w:hAnsi="Arial" w:cs="Arial"/>
          <w:i/>
          <w:iCs/>
          <w:sz w:val="24"/>
          <w:szCs w:val="24"/>
        </w:rPr>
        <w:t xml:space="preserve">I am so glad to have joined the walking </w:t>
      </w:r>
      <w:proofErr w:type="gramStart"/>
      <w:r w:rsidRPr="008D7EE6">
        <w:rPr>
          <w:rFonts w:ascii="Arial" w:hAnsi="Arial" w:cs="Arial"/>
          <w:i/>
          <w:iCs/>
          <w:sz w:val="24"/>
          <w:szCs w:val="24"/>
        </w:rPr>
        <w:t>group</w:t>
      </w:r>
      <w:proofErr w:type="gramEnd"/>
      <w:r w:rsidRPr="008D7EE6">
        <w:rPr>
          <w:rFonts w:ascii="Arial" w:hAnsi="Arial" w:cs="Arial"/>
          <w:i/>
          <w:iCs/>
          <w:sz w:val="24"/>
          <w:szCs w:val="24"/>
        </w:rPr>
        <w:t xml:space="preserve"> and it is helping me to get back to my old self.</w:t>
      </w:r>
    </w:p>
    <w:p w14:paraId="37CB6AF6" w14:textId="77777777" w:rsidR="003D5119" w:rsidRPr="008D7EE6" w:rsidRDefault="003D5119" w:rsidP="008653FF">
      <w:pPr>
        <w:rPr>
          <w:rFonts w:ascii="Arial" w:hAnsi="Arial" w:cs="Arial"/>
          <w:b/>
          <w:bCs/>
          <w:sz w:val="24"/>
          <w:szCs w:val="24"/>
        </w:rPr>
      </w:pPr>
    </w:p>
    <w:p w14:paraId="07F914F2" w14:textId="77777777" w:rsidR="009B7BFA" w:rsidRPr="008D7EE6" w:rsidRDefault="009B7BFA" w:rsidP="008D7EE6">
      <w:pPr>
        <w:rPr>
          <w:rFonts w:ascii="Arial" w:hAnsi="Arial" w:cs="Arial"/>
          <w:b/>
          <w:bCs/>
          <w:sz w:val="24"/>
          <w:szCs w:val="24"/>
        </w:rPr>
      </w:pPr>
      <w:r w:rsidRPr="008D7EE6">
        <w:rPr>
          <w:rFonts w:ascii="Arial" w:hAnsi="Arial" w:cs="Arial"/>
          <w:b/>
          <w:bCs/>
          <w:sz w:val="24"/>
          <w:szCs w:val="24"/>
        </w:rPr>
        <w:t>Case studies demonstrating positive outcomes.</w:t>
      </w:r>
    </w:p>
    <w:p w14:paraId="079DD03B" w14:textId="518FB2F9" w:rsidR="000C0AAD" w:rsidRPr="008D7EE6" w:rsidRDefault="000C0AAD" w:rsidP="000C0AAD">
      <w:pPr>
        <w:rPr>
          <w:rFonts w:ascii="Arial" w:hAnsi="Arial" w:cs="Arial"/>
          <w:sz w:val="24"/>
          <w:szCs w:val="24"/>
        </w:rPr>
      </w:pPr>
    </w:p>
    <w:p w14:paraId="5BF582DA" w14:textId="050C7538" w:rsidR="000C0AAD" w:rsidRPr="008D7EE6" w:rsidRDefault="000C0AAD" w:rsidP="000C0AAD">
      <w:pPr>
        <w:rPr>
          <w:rFonts w:ascii="Arial" w:hAnsi="Arial" w:cs="Arial"/>
          <w:sz w:val="24"/>
          <w:szCs w:val="24"/>
        </w:rPr>
      </w:pPr>
      <w:r w:rsidRPr="008D7EE6">
        <w:rPr>
          <w:rFonts w:ascii="Arial" w:hAnsi="Arial" w:cs="Arial"/>
          <w:sz w:val="24"/>
          <w:szCs w:val="24"/>
        </w:rPr>
        <w:t xml:space="preserve">See </w:t>
      </w:r>
      <w:r w:rsidR="00A63B6C" w:rsidRPr="008D7EE6">
        <w:rPr>
          <w:rFonts w:ascii="Arial" w:hAnsi="Arial" w:cs="Arial"/>
          <w:sz w:val="24"/>
          <w:szCs w:val="24"/>
        </w:rPr>
        <w:t>below</w:t>
      </w:r>
    </w:p>
    <w:p w14:paraId="7C19211D" w14:textId="30CDC6C0" w:rsidR="00740392" w:rsidRPr="008D7EE6" w:rsidRDefault="00137186" w:rsidP="00740392">
      <w:pPr>
        <w:rPr>
          <w:rFonts w:ascii="Arial" w:hAnsi="Arial" w:cs="Arial"/>
          <w:sz w:val="24"/>
          <w:szCs w:val="24"/>
        </w:rPr>
      </w:pPr>
      <w:r w:rsidRPr="008D7EE6">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065DE7" w14:paraId="437C0B4A" w14:textId="77777777" w:rsidTr="00065DE7">
        <w:tc>
          <w:tcPr>
            <w:tcW w:w="9016" w:type="dxa"/>
          </w:tcPr>
          <w:p w14:paraId="39AB5D21" w14:textId="77777777" w:rsidR="00065DE7" w:rsidRPr="00065DE7" w:rsidRDefault="00065DE7" w:rsidP="00065DE7">
            <w:pPr>
              <w:jc w:val="both"/>
              <w:rPr>
                <w:rFonts w:ascii="Arial" w:hAnsi="Arial" w:cs="Arial"/>
                <w:b/>
                <w:bCs/>
                <w:sz w:val="24"/>
                <w:szCs w:val="24"/>
              </w:rPr>
            </w:pPr>
            <w:r w:rsidRPr="00065DE7">
              <w:rPr>
                <w:rFonts w:ascii="Arial" w:hAnsi="Arial" w:cs="Arial"/>
                <w:b/>
                <w:bCs/>
                <w:sz w:val="24"/>
                <w:szCs w:val="24"/>
              </w:rPr>
              <w:t>Case Study 1</w:t>
            </w:r>
          </w:p>
          <w:p w14:paraId="572186B4" w14:textId="264D0880" w:rsidR="00065DE7" w:rsidRPr="008D7EE6" w:rsidRDefault="00065DE7" w:rsidP="00065DE7">
            <w:pPr>
              <w:jc w:val="both"/>
              <w:rPr>
                <w:rFonts w:ascii="Arial" w:hAnsi="Arial" w:cs="Arial"/>
                <w:sz w:val="24"/>
                <w:szCs w:val="24"/>
              </w:rPr>
            </w:pPr>
            <w:proofErr w:type="gramStart"/>
            <w:r w:rsidRPr="008D7EE6">
              <w:rPr>
                <w:rFonts w:ascii="Arial" w:hAnsi="Arial" w:cs="Arial"/>
                <w:sz w:val="24"/>
                <w:szCs w:val="24"/>
              </w:rPr>
              <w:t>35 year old</w:t>
            </w:r>
            <w:proofErr w:type="gramEnd"/>
            <w:r w:rsidRPr="008D7EE6">
              <w:rPr>
                <w:rFonts w:ascii="Arial" w:hAnsi="Arial" w:cs="Arial"/>
                <w:sz w:val="24"/>
                <w:szCs w:val="24"/>
              </w:rPr>
              <w:t xml:space="preserve"> single mother of two was referred </w:t>
            </w:r>
            <w:r w:rsidRPr="00F276C6">
              <w:rPr>
                <w:rFonts w:ascii="Arial" w:hAnsi="Arial" w:cs="Arial"/>
                <w:sz w:val="24"/>
                <w:szCs w:val="24"/>
              </w:rPr>
              <w:t xml:space="preserve">to </w:t>
            </w:r>
            <w:r w:rsidR="00F276C6" w:rsidRPr="00F276C6">
              <w:rPr>
                <w:rFonts w:ascii="Arial" w:hAnsi="Arial" w:cs="Arial"/>
                <w:sz w:val="24"/>
                <w:szCs w:val="24"/>
              </w:rPr>
              <w:t>Social Prescriber</w:t>
            </w:r>
            <w:r w:rsidRPr="008D7EE6">
              <w:rPr>
                <w:rFonts w:ascii="Arial" w:hAnsi="Arial" w:cs="Arial"/>
                <w:sz w:val="24"/>
                <w:szCs w:val="24"/>
              </w:rPr>
              <w:t xml:space="preserve"> Service.  She has a son with autism who can be very violent towards her and her other young child.  She has no family support.  She came seeking help for herself and her children.  She explained how difficult life was for her and she did not know where to turn to.  I referred her to the Family Support Hub and followed up with a phone call to ensure her referral would be seen asap.  I explained her situation to the </w:t>
            </w:r>
            <w:proofErr w:type="gramStart"/>
            <w:r w:rsidRPr="008D7EE6">
              <w:rPr>
                <w:rFonts w:ascii="Arial" w:hAnsi="Arial" w:cs="Arial"/>
                <w:sz w:val="24"/>
                <w:szCs w:val="24"/>
              </w:rPr>
              <w:t>Hub</w:t>
            </w:r>
            <w:proofErr w:type="gramEnd"/>
            <w:r w:rsidRPr="008D7EE6">
              <w:rPr>
                <w:rFonts w:ascii="Arial" w:hAnsi="Arial" w:cs="Arial"/>
                <w:sz w:val="24"/>
                <w:szCs w:val="24"/>
              </w:rPr>
              <w:t xml:space="preserve"> and they called her the next day to arrange a home visit.  Since then, she has now got a referral for a social worker, referred to home start for extra help and joined the local sure start.  She said life was not getting any better and she knew she had to make some changes and is delighted with all the help she has received to date.  She was not aware of these services – Home Start and Family Support hub.  </w:t>
            </w:r>
            <w:r w:rsidR="00F276C6" w:rsidRPr="00F276C6">
              <w:rPr>
                <w:rFonts w:ascii="Arial" w:hAnsi="Arial" w:cs="Arial"/>
                <w:sz w:val="24"/>
                <w:szCs w:val="24"/>
              </w:rPr>
              <w:t>Social Prescriber Link Worker</w:t>
            </w:r>
            <w:r w:rsidRPr="008D7EE6">
              <w:rPr>
                <w:rFonts w:ascii="Arial" w:hAnsi="Arial" w:cs="Arial"/>
                <w:sz w:val="24"/>
                <w:szCs w:val="24"/>
              </w:rPr>
              <w:t xml:space="preserve"> continues to keep in touch with her and hopefully she will be able to attend some programmes for herself soon.</w:t>
            </w:r>
          </w:p>
          <w:p w14:paraId="2FFE2271" w14:textId="77777777" w:rsidR="00065DE7" w:rsidRDefault="00065DE7" w:rsidP="00740392">
            <w:pPr>
              <w:rPr>
                <w:rFonts w:ascii="Arial" w:hAnsi="Arial" w:cs="Arial"/>
                <w:sz w:val="24"/>
                <w:szCs w:val="24"/>
              </w:rPr>
            </w:pPr>
          </w:p>
        </w:tc>
      </w:tr>
      <w:tr w:rsidR="00065DE7" w14:paraId="4385FA55" w14:textId="77777777" w:rsidTr="00065DE7">
        <w:tc>
          <w:tcPr>
            <w:tcW w:w="9016" w:type="dxa"/>
          </w:tcPr>
          <w:p w14:paraId="648D7AAD" w14:textId="278E152D" w:rsidR="00065DE7" w:rsidRPr="00065DE7" w:rsidRDefault="00065DE7" w:rsidP="00065DE7">
            <w:pPr>
              <w:jc w:val="both"/>
              <w:rPr>
                <w:rFonts w:ascii="Arial" w:hAnsi="Arial" w:cs="Arial"/>
                <w:b/>
                <w:bCs/>
                <w:sz w:val="24"/>
                <w:szCs w:val="24"/>
              </w:rPr>
            </w:pPr>
            <w:r w:rsidRPr="00065DE7">
              <w:rPr>
                <w:rFonts w:ascii="Arial" w:hAnsi="Arial" w:cs="Arial"/>
                <w:b/>
                <w:bCs/>
                <w:sz w:val="24"/>
                <w:szCs w:val="24"/>
              </w:rPr>
              <w:t xml:space="preserve">Case Study </w:t>
            </w:r>
            <w:r>
              <w:rPr>
                <w:rFonts w:ascii="Arial" w:hAnsi="Arial" w:cs="Arial"/>
                <w:b/>
                <w:bCs/>
                <w:sz w:val="24"/>
                <w:szCs w:val="24"/>
              </w:rPr>
              <w:t>2</w:t>
            </w:r>
          </w:p>
          <w:p w14:paraId="32B8CFA5" w14:textId="77777777" w:rsidR="00065DE7" w:rsidRPr="008D7EE6" w:rsidRDefault="00065DE7" w:rsidP="00065DE7">
            <w:pPr>
              <w:jc w:val="both"/>
              <w:rPr>
                <w:rFonts w:ascii="Arial" w:hAnsi="Arial" w:cs="Arial"/>
                <w:sz w:val="24"/>
                <w:szCs w:val="24"/>
              </w:rPr>
            </w:pPr>
            <w:proofErr w:type="gramStart"/>
            <w:r w:rsidRPr="008D7EE6">
              <w:rPr>
                <w:rFonts w:ascii="Arial" w:hAnsi="Arial" w:cs="Arial"/>
                <w:sz w:val="24"/>
                <w:szCs w:val="24"/>
              </w:rPr>
              <w:t>64 year old</w:t>
            </w:r>
            <w:proofErr w:type="gramEnd"/>
            <w:r w:rsidRPr="008D7EE6">
              <w:rPr>
                <w:rFonts w:ascii="Arial" w:hAnsi="Arial" w:cs="Arial"/>
                <w:sz w:val="24"/>
                <w:szCs w:val="24"/>
              </w:rPr>
              <w:t xml:space="preserve"> man referred to service.  He lives in pain and has weight problems.  He has low mood and suffers from long covid.</w:t>
            </w:r>
          </w:p>
          <w:p w14:paraId="7702CCD9" w14:textId="77777777" w:rsidR="00065DE7" w:rsidRDefault="00065DE7" w:rsidP="00065DE7">
            <w:pPr>
              <w:jc w:val="both"/>
              <w:rPr>
                <w:rFonts w:ascii="Arial" w:hAnsi="Arial" w:cs="Arial"/>
                <w:sz w:val="24"/>
                <w:szCs w:val="24"/>
              </w:rPr>
            </w:pPr>
            <w:r w:rsidRPr="008D7EE6">
              <w:rPr>
                <w:rFonts w:ascii="Arial" w:hAnsi="Arial" w:cs="Arial"/>
                <w:sz w:val="24"/>
                <w:szCs w:val="24"/>
              </w:rPr>
              <w:t xml:space="preserve">He agreed to join S&amp;B programme </w:t>
            </w:r>
            <w:proofErr w:type="gramStart"/>
            <w:r w:rsidRPr="008D7EE6">
              <w:rPr>
                <w:rFonts w:ascii="Arial" w:hAnsi="Arial" w:cs="Arial"/>
                <w:sz w:val="24"/>
                <w:szCs w:val="24"/>
              </w:rPr>
              <w:t>and also</w:t>
            </w:r>
            <w:proofErr w:type="gramEnd"/>
            <w:r w:rsidRPr="008D7EE6">
              <w:rPr>
                <w:rFonts w:ascii="Arial" w:hAnsi="Arial" w:cs="Arial"/>
                <w:sz w:val="24"/>
                <w:szCs w:val="24"/>
              </w:rPr>
              <w:t xml:space="preserve"> join our walking group.  He attended the walking group but was unable to keep up with the group.  Subsequently we have met and walked on a flat tarmac surface which is more manageable for him.  He is increasing his daily steps and walks with his daughter also.  He meets me for a walk </w:t>
            </w:r>
            <w:r w:rsidRPr="008D7EE6">
              <w:rPr>
                <w:rFonts w:ascii="Arial" w:hAnsi="Arial" w:cs="Arial"/>
                <w:sz w:val="24"/>
                <w:szCs w:val="24"/>
              </w:rPr>
              <w:lastRenderedPageBreak/>
              <w:t xml:space="preserve">every week and I encourage him to keep exercising and watching his diet which will all have a positive impact on his health.  He tried S&amp;B but was unable to continue as his pain was too great.   </w:t>
            </w:r>
          </w:p>
          <w:p w14:paraId="08C9DF3E" w14:textId="77777777" w:rsidR="00065DE7" w:rsidRDefault="00065DE7" w:rsidP="00740392">
            <w:pPr>
              <w:rPr>
                <w:rFonts w:ascii="Arial" w:hAnsi="Arial" w:cs="Arial"/>
                <w:sz w:val="24"/>
                <w:szCs w:val="24"/>
              </w:rPr>
            </w:pPr>
          </w:p>
        </w:tc>
      </w:tr>
      <w:tr w:rsidR="00065DE7" w14:paraId="314D859B" w14:textId="77777777" w:rsidTr="00065DE7">
        <w:tc>
          <w:tcPr>
            <w:tcW w:w="9016" w:type="dxa"/>
          </w:tcPr>
          <w:p w14:paraId="10CF39CA" w14:textId="12C432B1" w:rsidR="00065DE7" w:rsidRPr="00065DE7" w:rsidRDefault="00065DE7" w:rsidP="00065DE7">
            <w:pPr>
              <w:jc w:val="both"/>
              <w:rPr>
                <w:rFonts w:ascii="Arial" w:hAnsi="Arial" w:cs="Arial"/>
                <w:b/>
                <w:bCs/>
                <w:sz w:val="24"/>
                <w:szCs w:val="24"/>
              </w:rPr>
            </w:pPr>
            <w:r w:rsidRPr="00065DE7">
              <w:rPr>
                <w:rFonts w:ascii="Arial" w:hAnsi="Arial" w:cs="Arial"/>
                <w:b/>
                <w:bCs/>
                <w:sz w:val="24"/>
                <w:szCs w:val="24"/>
              </w:rPr>
              <w:lastRenderedPageBreak/>
              <w:t xml:space="preserve">Case Study </w:t>
            </w:r>
            <w:r>
              <w:rPr>
                <w:rFonts w:ascii="Arial" w:hAnsi="Arial" w:cs="Arial"/>
                <w:b/>
                <w:bCs/>
                <w:sz w:val="24"/>
                <w:szCs w:val="24"/>
              </w:rPr>
              <w:t>3</w:t>
            </w:r>
          </w:p>
          <w:p w14:paraId="6F43C91F" w14:textId="77777777" w:rsidR="00065DE7" w:rsidRPr="008D7EE6" w:rsidRDefault="00065DE7" w:rsidP="00065DE7">
            <w:pPr>
              <w:jc w:val="both"/>
              <w:rPr>
                <w:rFonts w:ascii="Arial" w:hAnsi="Arial" w:cs="Arial"/>
                <w:sz w:val="24"/>
                <w:szCs w:val="24"/>
              </w:rPr>
            </w:pPr>
            <w:proofErr w:type="gramStart"/>
            <w:r w:rsidRPr="008D7EE6">
              <w:rPr>
                <w:rFonts w:ascii="Arial" w:hAnsi="Arial" w:cs="Arial"/>
                <w:sz w:val="24"/>
                <w:szCs w:val="24"/>
              </w:rPr>
              <w:t>56 year old</w:t>
            </w:r>
            <w:proofErr w:type="gramEnd"/>
            <w:r w:rsidRPr="008D7EE6">
              <w:rPr>
                <w:rFonts w:ascii="Arial" w:hAnsi="Arial" w:cs="Arial"/>
                <w:sz w:val="24"/>
                <w:szCs w:val="24"/>
              </w:rPr>
              <w:t xml:space="preserve"> woman was referred with menopausal symptoms.  She met with me outside of surgery hours as she was working and could only do a telephone consultation to start with.  We discussed her symptoms and then attended a Menopause programme in the evening time.  She got the opportunity to ask questions appropriate to her needs to the Dr that was part of the session and hope this will help ease her symptoms.  She has joined the </w:t>
            </w:r>
            <w:proofErr w:type="spellStart"/>
            <w:r w:rsidRPr="008D7EE6">
              <w:rPr>
                <w:rFonts w:ascii="Arial" w:hAnsi="Arial" w:cs="Arial"/>
                <w:sz w:val="24"/>
                <w:szCs w:val="24"/>
              </w:rPr>
              <w:t>Whatsapp</w:t>
            </w:r>
            <w:proofErr w:type="spellEnd"/>
            <w:r w:rsidRPr="008D7EE6">
              <w:rPr>
                <w:rFonts w:ascii="Arial" w:hAnsi="Arial" w:cs="Arial"/>
                <w:sz w:val="24"/>
                <w:szCs w:val="24"/>
              </w:rPr>
              <w:t xml:space="preserve"> group so she can see what else is available and hopes to attend our next menopause programme we run in the evening time to gain more information to support her journey through menopause.</w:t>
            </w:r>
          </w:p>
          <w:p w14:paraId="05E15A30" w14:textId="77777777" w:rsidR="00065DE7" w:rsidRDefault="00065DE7" w:rsidP="00740392">
            <w:pPr>
              <w:rPr>
                <w:rFonts w:ascii="Arial" w:hAnsi="Arial" w:cs="Arial"/>
                <w:sz w:val="24"/>
                <w:szCs w:val="24"/>
              </w:rPr>
            </w:pPr>
          </w:p>
        </w:tc>
      </w:tr>
      <w:tr w:rsidR="00065DE7" w14:paraId="7D373FDB" w14:textId="77777777" w:rsidTr="00065DE7">
        <w:tc>
          <w:tcPr>
            <w:tcW w:w="9016" w:type="dxa"/>
          </w:tcPr>
          <w:p w14:paraId="0BD95B3D" w14:textId="5B4BA795" w:rsidR="00065DE7" w:rsidRPr="00065DE7" w:rsidRDefault="00065DE7" w:rsidP="00065DE7">
            <w:pPr>
              <w:jc w:val="both"/>
              <w:rPr>
                <w:rFonts w:ascii="Arial" w:hAnsi="Arial" w:cs="Arial"/>
                <w:b/>
                <w:bCs/>
                <w:sz w:val="24"/>
                <w:szCs w:val="24"/>
              </w:rPr>
            </w:pPr>
            <w:r w:rsidRPr="00065DE7">
              <w:rPr>
                <w:rFonts w:ascii="Arial" w:hAnsi="Arial" w:cs="Arial"/>
                <w:b/>
                <w:bCs/>
                <w:sz w:val="24"/>
                <w:szCs w:val="24"/>
              </w:rPr>
              <w:t xml:space="preserve">Case Study </w:t>
            </w:r>
            <w:r>
              <w:rPr>
                <w:rFonts w:ascii="Arial" w:hAnsi="Arial" w:cs="Arial"/>
                <w:b/>
                <w:bCs/>
                <w:sz w:val="24"/>
                <w:szCs w:val="24"/>
              </w:rPr>
              <w:t>4</w:t>
            </w:r>
          </w:p>
          <w:p w14:paraId="6BBD9EE8" w14:textId="77777777" w:rsidR="00065DE7" w:rsidRPr="008D7EE6" w:rsidRDefault="00065DE7" w:rsidP="00065DE7">
            <w:pPr>
              <w:jc w:val="both"/>
              <w:rPr>
                <w:rFonts w:ascii="Arial" w:hAnsi="Arial" w:cs="Arial"/>
                <w:sz w:val="24"/>
                <w:szCs w:val="24"/>
              </w:rPr>
            </w:pPr>
            <w:proofErr w:type="gramStart"/>
            <w:r w:rsidRPr="008D7EE6">
              <w:rPr>
                <w:rFonts w:ascii="Arial" w:hAnsi="Arial" w:cs="Arial"/>
                <w:sz w:val="24"/>
                <w:szCs w:val="24"/>
              </w:rPr>
              <w:t>51 year old</w:t>
            </w:r>
            <w:proofErr w:type="gramEnd"/>
            <w:r w:rsidRPr="008D7EE6">
              <w:rPr>
                <w:rFonts w:ascii="Arial" w:hAnsi="Arial" w:cs="Arial"/>
                <w:sz w:val="24"/>
                <w:szCs w:val="24"/>
              </w:rPr>
              <w:t xml:space="preserve"> woman was referred to service with low mood. She was a carer for her dad and due to his deterioration in health she is unable to care for him anymore and this has had a huge impact on her mental health.  She lost her mother recently </w:t>
            </w:r>
            <w:proofErr w:type="gramStart"/>
            <w:r w:rsidRPr="008D7EE6">
              <w:rPr>
                <w:rFonts w:ascii="Arial" w:hAnsi="Arial" w:cs="Arial"/>
                <w:sz w:val="24"/>
                <w:szCs w:val="24"/>
              </w:rPr>
              <w:t>and also</w:t>
            </w:r>
            <w:proofErr w:type="gramEnd"/>
            <w:r w:rsidRPr="008D7EE6">
              <w:rPr>
                <w:rFonts w:ascii="Arial" w:hAnsi="Arial" w:cs="Arial"/>
                <w:sz w:val="24"/>
                <w:szCs w:val="24"/>
              </w:rPr>
              <w:t xml:space="preserve"> her brother years ago and felt she never grieved for either of them as she was too busy as a </w:t>
            </w:r>
            <w:proofErr w:type="spellStart"/>
            <w:r w:rsidRPr="008D7EE6">
              <w:rPr>
                <w:rFonts w:ascii="Arial" w:hAnsi="Arial" w:cs="Arial"/>
                <w:sz w:val="24"/>
                <w:szCs w:val="24"/>
              </w:rPr>
              <w:t>carer</w:t>
            </w:r>
            <w:proofErr w:type="spellEnd"/>
            <w:r w:rsidRPr="008D7EE6">
              <w:rPr>
                <w:rFonts w:ascii="Arial" w:hAnsi="Arial" w:cs="Arial"/>
                <w:sz w:val="24"/>
                <w:szCs w:val="24"/>
              </w:rPr>
              <w:t xml:space="preserve">.  I referred her to PIPS for counselling as she was feeling very lost and lonely.  I followed up her counselling referral with a call to PIPS to explain her situation and she had had her initial assessment with them and now seeing a counsellor.  </w:t>
            </w:r>
          </w:p>
          <w:p w14:paraId="060B5E8F" w14:textId="77777777" w:rsidR="00065DE7" w:rsidRDefault="00065DE7" w:rsidP="00740392">
            <w:pPr>
              <w:rPr>
                <w:rFonts w:ascii="Arial" w:hAnsi="Arial" w:cs="Arial"/>
                <w:sz w:val="24"/>
                <w:szCs w:val="24"/>
              </w:rPr>
            </w:pPr>
          </w:p>
        </w:tc>
      </w:tr>
      <w:tr w:rsidR="00065DE7" w14:paraId="5F825392" w14:textId="77777777" w:rsidTr="00065DE7">
        <w:tc>
          <w:tcPr>
            <w:tcW w:w="9016" w:type="dxa"/>
          </w:tcPr>
          <w:p w14:paraId="1360E4C5" w14:textId="19CC2A77" w:rsidR="00065DE7" w:rsidRPr="00065DE7" w:rsidRDefault="00065DE7" w:rsidP="00065DE7">
            <w:pPr>
              <w:jc w:val="both"/>
              <w:rPr>
                <w:rFonts w:ascii="Arial" w:hAnsi="Arial" w:cs="Arial"/>
                <w:b/>
                <w:bCs/>
                <w:sz w:val="24"/>
                <w:szCs w:val="24"/>
              </w:rPr>
            </w:pPr>
            <w:r w:rsidRPr="00065DE7">
              <w:rPr>
                <w:rFonts w:ascii="Arial" w:hAnsi="Arial" w:cs="Arial"/>
                <w:b/>
                <w:bCs/>
                <w:sz w:val="24"/>
                <w:szCs w:val="24"/>
              </w:rPr>
              <w:t xml:space="preserve">Case Study </w:t>
            </w:r>
            <w:r>
              <w:rPr>
                <w:rFonts w:ascii="Arial" w:hAnsi="Arial" w:cs="Arial"/>
                <w:b/>
                <w:bCs/>
                <w:sz w:val="24"/>
                <w:szCs w:val="24"/>
              </w:rPr>
              <w:t>5</w:t>
            </w:r>
          </w:p>
          <w:p w14:paraId="0C528082" w14:textId="5418AA0E" w:rsidR="00065DE7" w:rsidRPr="008D7EE6" w:rsidRDefault="00065DE7" w:rsidP="00065DE7">
            <w:pPr>
              <w:jc w:val="both"/>
              <w:rPr>
                <w:rFonts w:ascii="Arial" w:hAnsi="Arial" w:cs="Arial"/>
                <w:sz w:val="24"/>
                <w:szCs w:val="24"/>
              </w:rPr>
            </w:pPr>
            <w:proofErr w:type="gramStart"/>
            <w:r w:rsidRPr="008D7EE6">
              <w:rPr>
                <w:rFonts w:ascii="Arial" w:hAnsi="Arial" w:cs="Arial"/>
                <w:sz w:val="24"/>
                <w:szCs w:val="24"/>
              </w:rPr>
              <w:t>59 year old</w:t>
            </w:r>
            <w:proofErr w:type="gramEnd"/>
            <w:r w:rsidRPr="008D7EE6">
              <w:rPr>
                <w:rFonts w:ascii="Arial" w:hAnsi="Arial" w:cs="Arial"/>
                <w:sz w:val="24"/>
                <w:szCs w:val="24"/>
              </w:rPr>
              <w:t xml:space="preserve"> woman referred to the service for support with low mood.  She has been very ill after covid and slowing getting back to normal life.  Her mother has dementia and there are a lot of family disputes, so her extended family are not very supportive of her.  She used to enjoy dancing but was unable to do this since covid.  She joined our weekly walking group and enjoyed the exercise along with the social aspect of it.  Then she decided to get back to her dancing and this was a huge step for her but a positive one.  She joined the </w:t>
            </w:r>
            <w:proofErr w:type="spellStart"/>
            <w:r w:rsidRPr="008D7EE6">
              <w:rPr>
                <w:rFonts w:ascii="Arial" w:hAnsi="Arial" w:cs="Arial"/>
                <w:sz w:val="24"/>
                <w:szCs w:val="24"/>
              </w:rPr>
              <w:t>Whatsapp</w:t>
            </w:r>
            <w:proofErr w:type="spellEnd"/>
            <w:r w:rsidRPr="008D7EE6">
              <w:rPr>
                <w:rFonts w:ascii="Arial" w:hAnsi="Arial" w:cs="Arial"/>
                <w:sz w:val="24"/>
                <w:szCs w:val="24"/>
              </w:rPr>
              <w:t xml:space="preserve"> group so she can see what is going on locally and has enrolled with relaxation and mediation class.  She said she like </w:t>
            </w:r>
            <w:proofErr w:type="gramStart"/>
            <w:r w:rsidRPr="008D7EE6">
              <w:rPr>
                <w:rFonts w:ascii="Arial" w:hAnsi="Arial" w:cs="Arial"/>
                <w:sz w:val="24"/>
                <w:szCs w:val="24"/>
              </w:rPr>
              <w:t>yoga</w:t>
            </w:r>
            <w:proofErr w:type="gramEnd"/>
            <w:r w:rsidRPr="008D7EE6">
              <w:rPr>
                <w:rFonts w:ascii="Arial" w:hAnsi="Arial" w:cs="Arial"/>
                <w:sz w:val="24"/>
                <w:szCs w:val="24"/>
              </w:rPr>
              <w:t xml:space="preserve"> so I have sent her information on a range of yoga classes locally.  She was very interested in our Mindful </w:t>
            </w:r>
            <w:proofErr w:type="gramStart"/>
            <w:r w:rsidRPr="008D7EE6">
              <w:rPr>
                <w:rFonts w:ascii="Arial" w:hAnsi="Arial" w:cs="Arial"/>
                <w:sz w:val="24"/>
                <w:szCs w:val="24"/>
              </w:rPr>
              <w:t>Mondays</w:t>
            </w:r>
            <w:proofErr w:type="gramEnd"/>
            <w:r w:rsidRPr="008D7EE6">
              <w:rPr>
                <w:rFonts w:ascii="Arial" w:hAnsi="Arial" w:cs="Arial"/>
                <w:sz w:val="24"/>
                <w:szCs w:val="24"/>
              </w:rPr>
              <w:t xml:space="preserve"> class so I have sent her details on this also.  She continues to attend weekly walking groups and was delighted to be referred to the service.</w:t>
            </w:r>
          </w:p>
          <w:p w14:paraId="4B999F55" w14:textId="77777777" w:rsidR="00065DE7" w:rsidRDefault="00065DE7" w:rsidP="00740392">
            <w:pPr>
              <w:rPr>
                <w:rFonts w:ascii="Arial" w:hAnsi="Arial" w:cs="Arial"/>
                <w:sz w:val="24"/>
                <w:szCs w:val="24"/>
              </w:rPr>
            </w:pPr>
          </w:p>
        </w:tc>
      </w:tr>
    </w:tbl>
    <w:p w14:paraId="0C4834FB" w14:textId="77777777" w:rsidR="00740392" w:rsidRPr="008D7EE6" w:rsidRDefault="00740392" w:rsidP="00740392">
      <w:pPr>
        <w:rPr>
          <w:rFonts w:ascii="Arial" w:hAnsi="Arial" w:cs="Arial"/>
          <w:sz w:val="24"/>
          <w:szCs w:val="24"/>
        </w:rPr>
      </w:pPr>
    </w:p>
    <w:p w14:paraId="79A53AF0" w14:textId="356FDBB9" w:rsidR="009B7BFA" w:rsidRPr="008D7EE6" w:rsidRDefault="009B7BFA" w:rsidP="009B7BFA">
      <w:pPr>
        <w:pStyle w:val="NormalWeb"/>
        <w:spacing w:before="0" w:beforeAutospacing="0" w:after="210" w:afterAutospacing="0"/>
        <w:rPr>
          <w:rFonts w:ascii="Arial" w:eastAsiaTheme="minorHAnsi" w:hAnsi="Arial" w:cs="Arial"/>
          <w:sz w:val="24"/>
          <w:szCs w:val="24"/>
        </w:rPr>
      </w:pPr>
      <w:r w:rsidRPr="008D7EE6">
        <w:rPr>
          <w:rFonts w:ascii="Arial" w:eastAsiaTheme="minorHAnsi" w:hAnsi="Arial" w:cs="Arial"/>
          <w:b/>
          <w:bCs/>
          <w:sz w:val="24"/>
          <w:szCs w:val="24"/>
        </w:rPr>
        <w:t>Follow-up</w:t>
      </w:r>
      <w:r w:rsidR="00F276C6">
        <w:rPr>
          <w:rFonts w:ascii="Arial" w:eastAsiaTheme="minorHAnsi" w:hAnsi="Arial" w:cs="Arial"/>
          <w:b/>
          <w:bCs/>
          <w:sz w:val="24"/>
          <w:szCs w:val="24"/>
        </w:rPr>
        <w:t>,</w:t>
      </w:r>
      <w:r w:rsidRPr="008D7EE6">
        <w:rPr>
          <w:rFonts w:ascii="Arial" w:eastAsiaTheme="minorHAnsi" w:hAnsi="Arial" w:cs="Arial"/>
          <w:b/>
          <w:bCs/>
          <w:sz w:val="24"/>
          <w:szCs w:val="24"/>
        </w:rPr>
        <w:t xml:space="preserve"> Reporting</w:t>
      </w:r>
      <w:r w:rsidR="00F276C6">
        <w:rPr>
          <w:rFonts w:ascii="Arial" w:eastAsiaTheme="minorHAnsi" w:hAnsi="Arial" w:cs="Arial"/>
          <w:b/>
          <w:bCs/>
          <w:sz w:val="24"/>
          <w:szCs w:val="24"/>
        </w:rPr>
        <w:t xml:space="preserve"> and Upscaling</w:t>
      </w:r>
    </w:p>
    <w:p w14:paraId="52D2FDC6" w14:textId="3B174753" w:rsidR="009B7BFA" w:rsidRPr="008D7EE6" w:rsidRDefault="009B7BFA" w:rsidP="009B7BFA">
      <w:pPr>
        <w:numPr>
          <w:ilvl w:val="0"/>
          <w:numId w:val="12"/>
        </w:numPr>
        <w:rPr>
          <w:rFonts w:ascii="Arial" w:hAnsi="Arial" w:cs="Arial"/>
          <w:sz w:val="24"/>
          <w:szCs w:val="24"/>
        </w:rPr>
      </w:pPr>
      <w:r w:rsidRPr="008D7EE6">
        <w:rPr>
          <w:rFonts w:ascii="Arial" w:hAnsi="Arial" w:cs="Arial"/>
          <w:sz w:val="24"/>
          <w:szCs w:val="24"/>
        </w:rPr>
        <w:t>Patient Follow-up: follow-ups with patients to assess long-term outcomes</w:t>
      </w:r>
      <w:r w:rsidR="00D005D4" w:rsidRPr="008D7EE6">
        <w:rPr>
          <w:rFonts w:ascii="Arial" w:hAnsi="Arial" w:cs="Arial"/>
          <w:sz w:val="24"/>
          <w:szCs w:val="24"/>
        </w:rPr>
        <w:t xml:space="preserve"> – how will we do this – will need resources to do? In practice or with RHP?</w:t>
      </w:r>
    </w:p>
    <w:p w14:paraId="59EF4C33" w14:textId="77777777" w:rsidR="00ED1753" w:rsidRPr="008D7EE6" w:rsidRDefault="00ED1753" w:rsidP="00ED1753">
      <w:pPr>
        <w:rPr>
          <w:rFonts w:ascii="Arial" w:hAnsi="Arial" w:cs="Arial"/>
          <w:sz w:val="24"/>
          <w:szCs w:val="24"/>
        </w:rPr>
      </w:pPr>
    </w:p>
    <w:p w14:paraId="7C1D413D" w14:textId="212B82A3" w:rsidR="00A3448A" w:rsidRPr="008D7EE6" w:rsidRDefault="00ED1753" w:rsidP="00ED1753">
      <w:pPr>
        <w:rPr>
          <w:rFonts w:ascii="Arial" w:hAnsi="Arial" w:cs="Arial"/>
          <w:sz w:val="24"/>
          <w:szCs w:val="24"/>
        </w:rPr>
      </w:pPr>
      <w:r w:rsidRPr="008D7EE6">
        <w:rPr>
          <w:rFonts w:ascii="Arial" w:hAnsi="Arial" w:cs="Arial"/>
          <w:sz w:val="24"/>
          <w:szCs w:val="24"/>
        </w:rPr>
        <w:t xml:space="preserve">The sharing of information on the outcomes of patients would be </w:t>
      </w:r>
      <w:r w:rsidR="00A3448A" w:rsidRPr="008D7EE6">
        <w:rPr>
          <w:rFonts w:ascii="Arial" w:hAnsi="Arial" w:cs="Arial"/>
          <w:sz w:val="24"/>
          <w:szCs w:val="24"/>
        </w:rPr>
        <w:t>beneficial for both parties.  If resources are available</w:t>
      </w:r>
      <w:r w:rsidR="00124C7A" w:rsidRPr="008D7EE6">
        <w:rPr>
          <w:rFonts w:ascii="Arial" w:hAnsi="Arial" w:cs="Arial"/>
          <w:sz w:val="24"/>
          <w:szCs w:val="24"/>
        </w:rPr>
        <w:t xml:space="preserve"> this is something that </w:t>
      </w:r>
      <w:r w:rsidR="001A064E" w:rsidRPr="008D7EE6">
        <w:rPr>
          <w:rFonts w:ascii="Arial" w:hAnsi="Arial" w:cs="Arial"/>
          <w:sz w:val="24"/>
          <w:szCs w:val="24"/>
        </w:rPr>
        <w:t xml:space="preserve">the RHP could conduct the follow up and take the pressure off the practice staff and then we could hold </w:t>
      </w:r>
      <w:r w:rsidR="005900E8" w:rsidRPr="008D7EE6">
        <w:rPr>
          <w:rFonts w:ascii="Arial" w:hAnsi="Arial" w:cs="Arial"/>
          <w:sz w:val="24"/>
          <w:szCs w:val="24"/>
        </w:rPr>
        <w:t>regular feedback and monitoring meetings between us.</w:t>
      </w:r>
    </w:p>
    <w:p w14:paraId="14781741" w14:textId="5F0D8272" w:rsidR="00065DE7" w:rsidRPr="00065DE7" w:rsidRDefault="00065DE7" w:rsidP="00065DE7">
      <w:pPr>
        <w:pStyle w:val="NormalWeb"/>
        <w:rPr>
          <w:rFonts w:ascii="Arial" w:eastAsiaTheme="minorHAnsi" w:hAnsi="Arial" w:cs="Arial"/>
          <w:sz w:val="24"/>
          <w:szCs w:val="24"/>
        </w:rPr>
      </w:pPr>
      <w:r w:rsidRPr="00065DE7">
        <w:rPr>
          <w:rFonts w:ascii="Arial" w:eastAsiaTheme="minorHAnsi" w:hAnsi="Arial" w:cs="Arial"/>
          <w:sz w:val="24"/>
          <w:szCs w:val="24"/>
        </w:rPr>
        <w:t>Th</w:t>
      </w:r>
      <w:r w:rsidRPr="00065DE7">
        <w:rPr>
          <w:rFonts w:ascii="Arial" w:eastAsiaTheme="minorHAnsi" w:hAnsi="Arial" w:cs="Arial"/>
          <w:sz w:val="24"/>
          <w:szCs w:val="24"/>
        </w:rPr>
        <w:t>i</w:t>
      </w:r>
      <w:r w:rsidRPr="00065DE7">
        <w:rPr>
          <w:rFonts w:ascii="Arial" w:eastAsiaTheme="minorHAnsi" w:hAnsi="Arial" w:cs="Arial"/>
          <w:sz w:val="24"/>
          <w:szCs w:val="24"/>
        </w:rPr>
        <w:t xml:space="preserve">s project demonstrated how embedding a trusted community partner within a GP practice can bridge the gap between health and social care. The model fostered </w:t>
      </w:r>
      <w:r w:rsidRPr="00065DE7">
        <w:rPr>
          <w:rFonts w:ascii="Arial" w:eastAsiaTheme="minorHAnsi" w:hAnsi="Arial" w:cs="Arial"/>
          <w:sz w:val="24"/>
          <w:szCs w:val="24"/>
        </w:rPr>
        <w:lastRenderedPageBreak/>
        <w:t>collaboration, improved access to support, and delivered tangible benefits for patients and staff alike.</w:t>
      </w:r>
      <w:r>
        <w:rPr>
          <w:rFonts w:ascii="Arial" w:eastAsiaTheme="minorHAnsi" w:hAnsi="Arial" w:cs="Arial"/>
          <w:sz w:val="24"/>
          <w:szCs w:val="24"/>
        </w:rPr>
        <w:t xml:space="preserve"> </w:t>
      </w:r>
      <w:r w:rsidRPr="00065DE7">
        <w:rPr>
          <w:rFonts w:ascii="Arial" w:eastAsiaTheme="minorHAnsi" w:hAnsi="Arial" w:cs="Arial"/>
          <w:sz w:val="24"/>
          <w:szCs w:val="24"/>
        </w:rPr>
        <w:t>As </w:t>
      </w:r>
      <w:r w:rsidRPr="00065DE7">
        <w:rPr>
          <w:rStyle w:val="Strong"/>
          <w:rFonts w:ascii="Arial" w:eastAsiaTheme="minorHAnsi" w:hAnsi="Arial" w:cs="Arial"/>
          <w:b w:val="0"/>
          <w:bCs w:val="0"/>
          <w:sz w:val="24"/>
          <w:szCs w:val="24"/>
        </w:rPr>
        <w:t>MDT staff</w:t>
      </w:r>
      <w:r w:rsidRPr="00065DE7">
        <w:rPr>
          <w:rFonts w:ascii="Arial" w:eastAsiaTheme="minorHAnsi" w:hAnsi="Arial" w:cs="Arial"/>
          <w:sz w:val="24"/>
          <w:szCs w:val="24"/>
        </w:rPr>
        <w:t> become more established within practices, this approach provides a strong foundation for neighbourhood-based care — offering a framework for </w:t>
      </w:r>
      <w:r w:rsidRPr="00065DE7">
        <w:rPr>
          <w:rStyle w:val="Strong"/>
          <w:rFonts w:ascii="Arial" w:eastAsiaTheme="minorHAnsi" w:hAnsi="Arial" w:cs="Arial"/>
          <w:b w:val="0"/>
          <w:bCs w:val="0"/>
          <w:sz w:val="24"/>
          <w:szCs w:val="24"/>
        </w:rPr>
        <w:t>joint working, shared learning, and holistic patient support</w:t>
      </w:r>
      <w:r w:rsidRPr="00065DE7">
        <w:rPr>
          <w:rFonts w:ascii="Arial" w:eastAsiaTheme="minorHAnsi" w:hAnsi="Arial" w:cs="Arial"/>
          <w:b/>
          <w:bCs/>
          <w:sz w:val="24"/>
          <w:szCs w:val="24"/>
        </w:rPr>
        <w:t>.</w:t>
      </w:r>
      <w:r w:rsidRPr="00065DE7">
        <w:rPr>
          <w:rFonts w:ascii="Arial" w:eastAsiaTheme="minorHAnsi" w:hAnsi="Arial" w:cs="Arial"/>
          <w:sz w:val="24"/>
          <w:szCs w:val="24"/>
        </w:rPr>
        <w:t xml:space="preserve"> By building on trusted relationships and community strengths, neighbourhood teams in Northern Ireland can deliver care that is </w:t>
      </w:r>
      <w:r w:rsidRPr="00065DE7">
        <w:rPr>
          <w:rStyle w:val="Strong"/>
          <w:rFonts w:ascii="Arial" w:eastAsiaTheme="minorHAnsi" w:hAnsi="Arial" w:cs="Arial"/>
          <w:b w:val="0"/>
          <w:bCs w:val="0"/>
          <w:sz w:val="24"/>
          <w:szCs w:val="24"/>
        </w:rPr>
        <w:t>integrated, preventative, and truly person centred.</w:t>
      </w:r>
    </w:p>
    <w:p w14:paraId="305CEF58" w14:textId="77777777" w:rsidR="00ED1753" w:rsidRPr="00065DE7" w:rsidRDefault="00ED1753" w:rsidP="00ED1753">
      <w:pPr>
        <w:rPr>
          <w:rFonts w:ascii="Arial" w:hAnsi="Arial" w:cs="Arial"/>
          <w:color w:val="FF0000"/>
          <w:sz w:val="24"/>
          <w:szCs w:val="24"/>
        </w:rPr>
      </w:pPr>
    </w:p>
    <w:p w14:paraId="561F59D2" w14:textId="727EB29D" w:rsidR="00BE656B" w:rsidRPr="00065DE7" w:rsidRDefault="00BE656B" w:rsidP="009B7BFA">
      <w:pPr>
        <w:rPr>
          <w:rFonts w:ascii="Arial" w:hAnsi="Arial" w:cs="Arial"/>
          <w:sz w:val="24"/>
          <w:szCs w:val="24"/>
        </w:rPr>
      </w:pPr>
    </w:p>
    <w:sectPr w:rsidR="00BE656B" w:rsidRPr="00065DE7" w:rsidSect="009B7BFA">
      <w:headerReference w:type="even" r:id="rId13"/>
      <w:headerReference w:type="default" r:id="rId14"/>
      <w:footerReference w:type="even" r:id="rId15"/>
      <w:footerReference w:type="default" r:id="rId16"/>
      <w:headerReference w:type="first" r:id="rId17"/>
      <w:footerReference w:type="first" r:id="rId18"/>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FD8F" w14:textId="77777777" w:rsidR="00D005D4" w:rsidRDefault="00D005D4" w:rsidP="00D005D4">
      <w:r>
        <w:separator/>
      </w:r>
    </w:p>
  </w:endnote>
  <w:endnote w:type="continuationSeparator" w:id="0">
    <w:p w14:paraId="718A0FC4" w14:textId="77777777" w:rsidR="00D005D4" w:rsidRDefault="00D005D4" w:rsidP="00D0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5744" w14:textId="77777777" w:rsidR="00D005D4" w:rsidRDefault="00D00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2D9E" w14:textId="77777777" w:rsidR="00D005D4" w:rsidRDefault="00D00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7347" w14:textId="77777777" w:rsidR="00D005D4" w:rsidRDefault="00D0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AFF9" w14:textId="77777777" w:rsidR="00D005D4" w:rsidRDefault="00D005D4" w:rsidP="00D005D4">
      <w:r>
        <w:separator/>
      </w:r>
    </w:p>
  </w:footnote>
  <w:footnote w:type="continuationSeparator" w:id="0">
    <w:p w14:paraId="0E783C35" w14:textId="77777777" w:rsidR="00D005D4" w:rsidRDefault="00D005D4" w:rsidP="00D0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33FD" w14:textId="77777777" w:rsidR="00D005D4" w:rsidRDefault="00D00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F17F" w14:textId="216B6D0A" w:rsidR="00D005D4" w:rsidRDefault="00D00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624D" w14:textId="77777777" w:rsidR="00D005D4" w:rsidRDefault="00D00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59C"/>
    <w:multiLevelType w:val="multilevel"/>
    <w:tmpl w:val="4F2CD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EC43A8"/>
    <w:multiLevelType w:val="multilevel"/>
    <w:tmpl w:val="9D2E8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1E3A9E"/>
    <w:multiLevelType w:val="multilevel"/>
    <w:tmpl w:val="E71E2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E90FA0"/>
    <w:multiLevelType w:val="multilevel"/>
    <w:tmpl w:val="3AECE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5B7490"/>
    <w:multiLevelType w:val="hybridMultilevel"/>
    <w:tmpl w:val="41F84FFC"/>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C640DCF"/>
    <w:multiLevelType w:val="multilevel"/>
    <w:tmpl w:val="068C7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47431"/>
    <w:multiLevelType w:val="multilevel"/>
    <w:tmpl w:val="3B60246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90344F"/>
    <w:multiLevelType w:val="hybridMultilevel"/>
    <w:tmpl w:val="09E4CF30"/>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8" w15:restartNumberingAfterBreak="0">
    <w:nsid w:val="525125FE"/>
    <w:multiLevelType w:val="multilevel"/>
    <w:tmpl w:val="8CD2C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06C56"/>
    <w:multiLevelType w:val="hybridMultilevel"/>
    <w:tmpl w:val="CA86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664CF"/>
    <w:multiLevelType w:val="multilevel"/>
    <w:tmpl w:val="53A09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312974"/>
    <w:multiLevelType w:val="multilevel"/>
    <w:tmpl w:val="1346E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664398"/>
    <w:multiLevelType w:val="multilevel"/>
    <w:tmpl w:val="BEBCC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3F55DD2"/>
    <w:multiLevelType w:val="multilevel"/>
    <w:tmpl w:val="09426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802C0B"/>
    <w:multiLevelType w:val="multilevel"/>
    <w:tmpl w:val="CA72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E4E54DD"/>
    <w:multiLevelType w:val="hybridMultilevel"/>
    <w:tmpl w:val="E1F88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5202774">
    <w:abstractNumId w:val="8"/>
  </w:num>
  <w:num w:numId="2" w16cid:durableId="158591507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676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68470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717364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9162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1706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12223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519430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3696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442192">
    <w:abstractNumId w:val="13"/>
  </w:num>
  <w:num w:numId="12" w16cid:durableId="562789121">
    <w:abstractNumId w:val="5"/>
  </w:num>
  <w:num w:numId="13" w16cid:durableId="1228107212">
    <w:abstractNumId w:val="15"/>
  </w:num>
  <w:num w:numId="14" w16cid:durableId="1861429691">
    <w:abstractNumId w:val="4"/>
  </w:num>
  <w:num w:numId="15" w16cid:durableId="1692216965">
    <w:abstractNumId w:val="7"/>
  </w:num>
  <w:num w:numId="16" w16cid:durableId="985359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FA"/>
    <w:rsid w:val="0000602C"/>
    <w:rsid w:val="00016F14"/>
    <w:rsid w:val="0003261D"/>
    <w:rsid w:val="000327BB"/>
    <w:rsid w:val="00065DE7"/>
    <w:rsid w:val="000B5C27"/>
    <w:rsid w:val="000C0AAD"/>
    <w:rsid w:val="0010226C"/>
    <w:rsid w:val="001202D1"/>
    <w:rsid w:val="00124C7A"/>
    <w:rsid w:val="00137186"/>
    <w:rsid w:val="00184D20"/>
    <w:rsid w:val="001A064E"/>
    <w:rsid w:val="001C21A8"/>
    <w:rsid w:val="001F7F2B"/>
    <w:rsid w:val="00235B6C"/>
    <w:rsid w:val="00240C81"/>
    <w:rsid w:val="00264C5B"/>
    <w:rsid w:val="0028610D"/>
    <w:rsid w:val="002C5B7B"/>
    <w:rsid w:val="002D36D2"/>
    <w:rsid w:val="002D6BB2"/>
    <w:rsid w:val="00323C0A"/>
    <w:rsid w:val="00324B45"/>
    <w:rsid w:val="00331D1F"/>
    <w:rsid w:val="003707E3"/>
    <w:rsid w:val="003A2CD5"/>
    <w:rsid w:val="003B4E30"/>
    <w:rsid w:val="003B7356"/>
    <w:rsid w:val="003C721C"/>
    <w:rsid w:val="003D10F4"/>
    <w:rsid w:val="003D5119"/>
    <w:rsid w:val="00401267"/>
    <w:rsid w:val="004035D2"/>
    <w:rsid w:val="004158F3"/>
    <w:rsid w:val="00451D26"/>
    <w:rsid w:val="00521165"/>
    <w:rsid w:val="00540B4D"/>
    <w:rsid w:val="005900E8"/>
    <w:rsid w:val="005956A0"/>
    <w:rsid w:val="005A5F07"/>
    <w:rsid w:val="005B134A"/>
    <w:rsid w:val="005F45EB"/>
    <w:rsid w:val="0063220C"/>
    <w:rsid w:val="00636189"/>
    <w:rsid w:val="006C331E"/>
    <w:rsid w:val="006E7929"/>
    <w:rsid w:val="007273B6"/>
    <w:rsid w:val="00740392"/>
    <w:rsid w:val="007456C0"/>
    <w:rsid w:val="00754269"/>
    <w:rsid w:val="00755B2F"/>
    <w:rsid w:val="00774EDC"/>
    <w:rsid w:val="0078366C"/>
    <w:rsid w:val="00795BEB"/>
    <w:rsid w:val="007A5872"/>
    <w:rsid w:val="007B4069"/>
    <w:rsid w:val="007E19C5"/>
    <w:rsid w:val="007F0588"/>
    <w:rsid w:val="00803332"/>
    <w:rsid w:val="0080735F"/>
    <w:rsid w:val="00830BEE"/>
    <w:rsid w:val="008653FF"/>
    <w:rsid w:val="00872AB7"/>
    <w:rsid w:val="0088296D"/>
    <w:rsid w:val="008A368F"/>
    <w:rsid w:val="008B7314"/>
    <w:rsid w:val="008D3A72"/>
    <w:rsid w:val="008D7EE6"/>
    <w:rsid w:val="008E04D0"/>
    <w:rsid w:val="009014D4"/>
    <w:rsid w:val="0092329B"/>
    <w:rsid w:val="009420E5"/>
    <w:rsid w:val="0098537C"/>
    <w:rsid w:val="009A104C"/>
    <w:rsid w:val="009A2527"/>
    <w:rsid w:val="009B7BFA"/>
    <w:rsid w:val="009D11F8"/>
    <w:rsid w:val="009E726D"/>
    <w:rsid w:val="009F16A1"/>
    <w:rsid w:val="009F7048"/>
    <w:rsid w:val="00A1623B"/>
    <w:rsid w:val="00A3448A"/>
    <w:rsid w:val="00A63B6C"/>
    <w:rsid w:val="00AB6232"/>
    <w:rsid w:val="00AD09AF"/>
    <w:rsid w:val="00AF47EB"/>
    <w:rsid w:val="00AF58C9"/>
    <w:rsid w:val="00B066D4"/>
    <w:rsid w:val="00B13E52"/>
    <w:rsid w:val="00B55222"/>
    <w:rsid w:val="00B7525E"/>
    <w:rsid w:val="00BA5F3E"/>
    <w:rsid w:val="00BC79A6"/>
    <w:rsid w:val="00BD6FC8"/>
    <w:rsid w:val="00BE656B"/>
    <w:rsid w:val="00C14853"/>
    <w:rsid w:val="00C25C82"/>
    <w:rsid w:val="00C54BB0"/>
    <w:rsid w:val="00C56E4D"/>
    <w:rsid w:val="00C66831"/>
    <w:rsid w:val="00C923CC"/>
    <w:rsid w:val="00CA36D8"/>
    <w:rsid w:val="00CD1EDB"/>
    <w:rsid w:val="00CE2908"/>
    <w:rsid w:val="00D005D4"/>
    <w:rsid w:val="00D500BE"/>
    <w:rsid w:val="00D9061B"/>
    <w:rsid w:val="00DA6B3A"/>
    <w:rsid w:val="00DB1498"/>
    <w:rsid w:val="00DC0287"/>
    <w:rsid w:val="00DD0959"/>
    <w:rsid w:val="00E17E61"/>
    <w:rsid w:val="00E21F30"/>
    <w:rsid w:val="00E31535"/>
    <w:rsid w:val="00E52F94"/>
    <w:rsid w:val="00E83357"/>
    <w:rsid w:val="00ED1753"/>
    <w:rsid w:val="00EE1B86"/>
    <w:rsid w:val="00EE7AA5"/>
    <w:rsid w:val="00EF5DD3"/>
    <w:rsid w:val="00EF6604"/>
    <w:rsid w:val="00F276C6"/>
    <w:rsid w:val="00F60D29"/>
    <w:rsid w:val="00F94288"/>
    <w:rsid w:val="00F97357"/>
    <w:rsid w:val="00FE0D93"/>
    <w:rsid w:val="00FF7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21FDB8"/>
  <w15:chartTrackingRefBased/>
  <w15:docId w15:val="{4E73A93E-97A3-4815-946A-8DA5F177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BFA"/>
    <w:pPr>
      <w:spacing w:after="0" w:line="240" w:lineRule="auto"/>
    </w:pPr>
    <w:rPr>
      <w:rFonts w:ascii="Calibri" w:eastAsia="Times New Roman" w:hAnsi="Calibri" w:cs="Calibri"/>
      <w:kern w:val="0"/>
      <w:sz w:val="20"/>
      <w:szCs w:val="20"/>
      <w:lang w:eastAsia="en-GB"/>
      <w14:ligatures w14:val="none"/>
    </w:rPr>
  </w:style>
  <w:style w:type="paragraph" w:styleId="Heading1">
    <w:name w:val="heading 1"/>
    <w:basedOn w:val="Normal"/>
    <w:next w:val="Normal"/>
    <w:link w:val="Heading1Char"/>
    <w:uiPriority w:val="9"/>
    <w:qFormat/>
    <w:rsid w:val="00065DE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BFA"/>
    <w:pPr>
      <w:spacing w:before="100" w:beforeAutospacing="1" w:after="100" w:afterAutospacing="1"/>
    </w:pPr>
  </w:style>
  <w:style w:type="paragraph" w:styleId="Header">
    <w:name w:val="header"/>
    <w:basedOn w:val="Normal"/>
    <w:link w:val="HeaderChar"/>
    <w:uiPriority w:val="99"/>
    <w:unhideWhenUsed/>
    <w:rsid w:val="00D005D4"/>
    <w:pPr>
      <w:tabs>
        <w:tab w:val="center" w:pos="4513"/>
        <w:tab w:val="right" w:pos="9026"/>
      </w:tabs>
    </w:pPr>
  </w:style>
  <w:style w:type="character" w:customStyle="1" w:styleId="HeaderChar">
    <w:name w:val="Header Char"/>
    <w:basedOn w:val="DefaultParagraphFont"/>
    <w:link w:val="Header"/>
    <w:uiPriority w:val="99"/>
    <w:rsid w:val="00D005D4"/>
    <w:rPr>
      <w:rFonts w:ascii="Calibri" w:eastAsia="Times New Roman" w:hAnsi="Calibri" w:cs="Calibri"/>
      <w:kern w:val="0"/>
      <w:sz w:val="20"/>
      <w:szCs w:val="20"/>
      <w:lang w:eastAsia="en-GB"/>
      <w14:ligatures w14:val="none"/>
    </w:rPr>
  </w:style>
  <w:style w:type="paragraph" w:styleId="Footer">
    <w:name w:val="footer"/>
    <w:basedOn w:val="Normal"/>
    <w:link w:val="FooterChar"/>
    <w:uiPriority w:val="99"/>
    <w:unhideWhenUsed/>
    <w:rsid w:val="00D005D4"/>
    <w:pPr>
      <w:tabs>
        <w:tab w:val="center" w:pos="4513"/>
        <w:tab w:val="right" w:pos="9026"/>
      </w:tabs>
    </w:pPr>
  </w:style>
  <w:style w:type="character" w:customStyle="1" w:styleId="FooterChar">
    <w:name w:val="Footer Char"/>
    <w:basedOn w:val="DefaultParagraphFont"/>
    <w:link w:val="Footer"/>
    <w:uiPriority w:val="99"/>
    <w:rsid w:val="00D005D4"/>
    <w:rPr>
      <w:rFonts w:ascii="Calibri" w:eastAsia="Times New Roman" w:hAnsi="Calibri" w:cs="Calibri"/>
      <w:kern w:val="0"/>
      <w:sz w:val="20"/>
      <w:szCs w:val="20"/>
      <w:lang w:eastAsia="en-GB"/>
      <w14:ligatures w14:val="none"/>
    </w:rPr>
  </w:style>
  <w:style w:type="paragraph" w:styleId="ListParagraph">
    <w:name w:val="List Paragraph"/>
    <w:basedOn w:val="Normal"/>
    <w:uiPriority w:val="34"/>
    <w:qFormat/>
    <w:rsid w:val="0003261D"/>
    <w:pPr>
      <w:ind w:left="720"/>
      <w:contextualSpacing/>
    </w:pPr>
  </w:style>
  <w:style w:type="character" w:styleId="Strong">
    <w:name w:val="Strong"/>
    <w:basedOn w:val="DefaultParagraphFont"/>
    <w:uiPriority w:val="22"/>
    <w:qFormat/>
    <w:rsid w:val="00065DE7"/>
    <w:rPr>
      <w:b/>
      <w:bCs/>
    </w:rPr>
  </w:style>
  <w:style w:type="character" w:customStyle="1" w:styleId="Heading1Char">
    <w:name w:val="Heading 1 Char"/>
    <w:basedOn w:val="DefaultParagraphFont"/>
    <w:link w:val="Heading1"/>
    <w:uiPriority w:val="9"/>
    <w:rsid w:val="00065DE7"/>
    <w:rPr>
      <w:rFonts w:asciiTheme="majorHAnsi" w:eastAsiaTheme="majorEastAsia" w:hAnsiTheme="majorHAnsi" w:cstheme="majorBidi"/>
      <w:color w:val="2F5496" w:themeColor="accent1" w:themeShade="BF"/>
      <w:sz w:val="40"/>
      <w:szCs w:val="40"/>
    </w:rPr>
  </w:style>
  <w:style w:type="table" w:styleId="TableGrid">
    <w:name w:val="Table Grid"/>
    <w:basedOn w:val="TableNormal"/>
    <w:uiPriority w:val="39"/>
    <w:rsid w:val="00065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132963">
      <w:bodyDiv w:val="1"/>
      <w:marLeft w:val="0"/>
      <w:marRight w:val="0"/>
      <w:marTop w:val="0"/>
      <w:marBottom w:val="0"/>
      <w:divBdr>
        <w:top w:val="none" w:sz="0" w:space="0" w:color="auto"/>
        <w:left w:val="none" w:sz="0" w:space="0" w:color="auto"/>
        <w:bottom w:val="none" w:sz="0" w:space="0" w:color="auto"/>
        <w:right w:val="none" w:sz="0" w:space="0" w:color="auto"/>
      </w:divBdr>
    </w:div>
    <w:div w:id="15004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1862132CC2444AE2840E71ADC08B1" ma:contentTypeVersion="14" ma:contentTypeDescription="Create a new document." ma:contentTypeScope="" ma:versionID="581f2af3d49da03ec6efa878886fdac9">
  <xsd:schema xmlns:xsd="http://www.w3.org/2001/XMLSchema" xmlns:xs="http://www.w3.org/2001/XMLSchema" xmlns:p="http://schemas.microsoft.com/office/2006/metadata/properties" xmlns:ns3="37a26ec9-958c-40e2-9106-156209c13b31" xmlns:ns4="b26af6b7-d470-44a0-bf55-a0551891f817" targetNamespace="http://schemas.microsoft.com/office/2006/metadata/properties" ma:root="true" ma:fieldsID="8edcc31f27ace7190564f5e5b79f9c65" ns3:_="" ns4:_="">
    <xsd:import namespace="37a26ec9-958c-40e2-9106-156209c13b31"/>
    <xsd:import namespace="b26af6b7-d470-44a0-bf55-a0551891f81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6ec9-958c-40e2-9106-156209c13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6af6b7-d470-44a0-bf55-a0551891f8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7a26ec9-958c-40e2-9106-156209c13b31" xsi:nil="true"/>
  </documentManagement>
</p:properties>
</file>

<file path=customXml/itemProps1.xml><?xml version="1.0" encoding="utf-8"?>
<ds:datastoreItem xmlns:ds="http://schemas.openxmlformats.org/officeDocument/2006/customXml" ds:itemID="{3F9E3ED0-88E8-4E54-B117-57045D3D2BD1}">
  <ds:schemaRefs>
    <ds:schemaRef ds:uri="http://schemas.openxmlformats.org/officeDocument/2006/bibliography"/>
  </ds:schemaRefs>
</ds:datastoreItem>
</file>

<file path=customXml/itemProps2.xml><?xml version="1.0" encoding="utf-8"?>
<ds:datastoreItem xmlns:ds="http://schemas.openxmlformats.org/officeDocument/2006/customXml" ds:itemID="{A154C6B0-6F94-40F0-93AB-CD53AD62980F}">
  <ds:schemaRefs>
    <ds:schemaRef ds:uri="http://schemas.microsoft.com/sharepoint/v3/contenttype/forms"/>
  </ds:schemaRefs>
</ds:datastoreItem>
</file>

<file path=customXml/itemProps3.xml><?xml version="1.0" encoding="utf-8"?>
<ds:datastoreItem xmlns:ds="http://schemas.openxmlformats.org/officeDocument/2006/customXml" ds:itemID="{BD5009C2-1B5B-4513-9731-414A8F3B1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6ec9-958c-40e2-9106-156209c13b31"/>
    <ds:schemaRef ds:uri="b26af6b7-d470-44a0-bf55-a0551891f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93699-EECE-4B93-87F8-61A17C937151}">
  <ds:schemaRefs>
    <ds:schemaRef ds:uri="http://schemas.openxmlformats.org/package/2006/metadata/core-propertie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b26af6b7-d470-44a0-bf55-a0551891f817"/>
    <ds:schemaRef ds:uri="http://schemas.microsoft.com/office/infopath/2007/PartnerControls"/>
    <ds:schemaRef ds:uri="37a26ec9-958c-40e2-9106-156209c13b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10661</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Sinead</dc:creator>
  <cp:keywords/>
  <dc:description/>
  <cp:lastModifiedBy>Hughes, Sinead</cp:lastModifiedBy>
  <cp:revision>2</cp:revision>
  <dcterms:created xsi:type="dcterms:W3CDTF">2025-11-18T09:43:00Z</dcterms:created>
  <dcterms:modified xsi:type="dcterms:W3CDTF">2025-11-18T09:43:00Z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0x010100CCD1862132CC2444AE2840E71ADC08B1</vt:lpwstr>
  </property>
</Properties>
</file>