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DE07" w14:textId="77777777" w:rsidR="00107F10" w:rsidRDefault="00107F10" w:rsidP="002712C2">
      <w:pPr>
        <w:rPr>
          <w:rFonts w:ascii="Aptos" w:hAnsi="Aptos"/>
        </w:rPr>
      </w:pPr>
    </w:p>
    <w:p w14:paraId="0440A2B7" w14:textId="77777777" w:rsidR="00107F10" w:rsidRDefault="00107F10" w:rsidP="00107F10">
      <w:pPr>
        <w:rPr>
          <w:rFonts w:ascii="Aptos" w:hAnsi="Aptos"/>
        </w:rPr>
      </w:pPr>
    </w:p>
    <w:p w14:paraId="3EAEF6BC" w14:textId="77777777" w:rsidR="002712C2" w:rsidRDefault="002712C2" w:rsidP="00B20288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0825D0">
        <w:rPr>
          <w:rFonts w:ascii="Arial" w:eastAsia="Times New Roman" w:hAnsi="Arial" w:cs="Arial"/>
          <w:b/>
          <w:bCs/>
          <w:sz w:val="24"/>
          <w:szCs w:val="24"/>
          <w:u w:val="single"/>
        </w:rPr>
        <w:t>A brief description of the initiative</w:t>
      </w:r>
      <w:r w:rsidR="008C0350" w:rsidRPr="000825D0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</w:p>
    <w:p w14:paraId="593C633C" w14:textId="77777777" w:rsidR="000825D0" w:rsidRPr="000825D0" w:rsidRDefault="000825D0" w:rsidP="00B20288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7CB7E5EF" w14:textId="77777777" w:rsidR="002712C2" w:rsidRPr="000825D0" w:rsidRDefault="00A445AD" w:rsidP="00B20288">
      <w:p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The S</w:t>
      </w:r>
      <w:r w:rsidR="00706CF0" w:rsidRPr="000825D0">
        <w:rPr>
          <w:rFonts w:ascii="Arial" w:eastAsia="Times New Roman" w:hAnsi="Arial" w:cs="Arial"/>
          <w:sz w:val="24"/>
          <w:szCs w:val="24"/>
        </w:rPr>
        <w:t xml:space="preserve">outhern </w:t>
      </w:r>
      <w:r w:rsidRPr="000825D0">
        <w:rPr>
          <w:rFonts w:ascii="Arial" w:eastAsia="Times New Roman" w:hAnsi="Arial" w:cs="Arial"/>
          <w:sz w:val="24"/>
          <w:szCs w:val="24"/>
        </w:rPr>
        <w:t>H</w:t>
      </w:r>
      <w:r w:rsidR="00706CF0" w:rsidRPr="000825D0">
        <w:rPr>
          <w:rFonts w:ascii="Arial" w:eastAsia="Times New Roman" w:hAnsi="Arial" w:cs="Arial"/>
          <w:sz w:val="24"/>
          <w:szCs w:val="24"/>
        </w:rPr>
        <w:t xml:space="preserve">ealth and </w:t>
      </w:r>
      <w:r w:rsidRPr="000825D0">
        <w:rPr>
          <w:rFonts w:ascii="Arial" w:eastAsia="Times New Roman" w:hAnsi="Arial" w:cs="Arial"/>
          <w:sz w:val="24"/>
          <w:szCs w:val="24"/>
        </w:rPr>
        <w:t>S</w:t>
      </w:r>
      <w:r w:rsidR="00706CF0" w:rsidRPr="000825D0">
        <w:rPr>
          <w:rFonts w:ascii="Arial" w:eastAsia="Times New Roman" w:hAnsi="Arial" w:cs="Arial"/>
          <w:sz w:val="24"/>
          <w:szCs w:val="24"/>
        </w:rPr>
        <w:t xml:space="preserve">ocial </w:t>
      </w:r>
      <w:r w:rsidRPr="000825D0">
        <w:rPr>
          <w:rFonts w:ascii="Arial" w:eastAsia="Times New Roman" w:hAnsi="Arial" w:cs="Arial"/>
          <w:sz w:val="24"/>
          <w:szCs w:val="24"/>
        </w:rPr>
        <w:t>C</w:t>
      </w:r>
      <w:r w:rsidR="00706CF0" w:rsidRPr="000825D0">
        <w:rPr>
          <w:rFonts w:ascii="Arial" w:eastAsia="Times New Roman" w:hAnsi="Arial" w:cs="Arial"/>
          <w:sz w:val="24"/>
          <w:szCs w:val="24"/>
        </w:rPr>
        <w:t xml:space="preserve">are </w:t>
      </w:r>
      <w:r w:rsidRPr="000825D0">
        <w:rPr>
          <w:rFonts w:ascii="Arial" w:eastAsia="Times New Roman" w:hAnsi="Arial" w:cs="Arial"/>
          <w:sz w:val="24"/>
          <w:szCs w:val="24"/>
        </w:rPr>
        <w:t>T</w:t>
      </w:r>
      <w:r w:rsidR="00706CF0" w:rsidRPr="000825D0">
        <w:rPr>
          <w:rFonts w:ascii="Arial" w:eastAsia="Times New Roman" w:hAnsi="Arial" w:cs="Arial"/>
          <w:sz w:val="24"/>
          <w:szCs w:val="24"/>
        </w:rPr>
        <w:t>rust (SHSCT)</w:t>
      </w:r>
      <w:r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2540D6" w:rsidRPr="000825D0">
        <w:rPr>
          <w:rFonts w:ascii="Arial" w:eastAsia="Times New Roman" w:hAnsi="Arial" w:cs="Arial"/>
          <w:sz w:val="24"/>
          <w:szCs w:val="24"/>
        </w:rPr>
        <w:t>District Nursing</w:t>
      </w:r>
      <w:r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4834D7" w:rsidRPr="000825D0">
        <w:rPr>
          <w:rFonts w:ascii="Arial" w:eastAsia="Times New Roman" w:hAnsi="Arial" w:cs="Arial"/>
          <w:sz w:val="24"/>
          <w:szCs w:val="24"/>
        </w:rPr>
        <w:t>(</w:t>
      </w:r>
      <w:r w:rsidR="004834D7" w:rsidRPr="000825D0">
        <w:rPr>
          <w:rFonts w:ascii="Arial" w:hAnsi="Arial" w:cs="Arial"/>
          <w:sz w:val="24"/>
          <w:szCs w:val="24"/>
        </w:rPr>
        <w:t>DN</w:t>
      </w:r>
      <w:r w:rsidR="004834D7" w:rsidRPr="000825D0">
        <w:rPr>
          <w:rFonts w:ascii="Arial" w:eastAsia="Times New Roman" w:hAnsi="Arial" w:cs="Arial"/>
          <w:sz w:val="24"/>
          <w:szCs w:val="24"/>
        </w:rPr>
        <w:t xml:space="preserve">) </w:t>
      </w:r>
      <w:r w:rsidRPr="000825D0">
        <w:rPr>
          <w:rFonts w:ascii="Arial" w:eastAsia="Times New Roman" w:hAnsi="Arial" w:cs="Arial"/>
          <w:sz w:val="24"/>
          <w:szCs w:val="24"/>
        </w:rPr>
        <w:t>Service</w:t>
      </w:r>
      <w:r w:rsidR="002540D6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706CF0" w:rsidRPr="000825D0">
        <w:rPr>
          <w:rFonts w:ascii="Arial" w:eastAsia="Times New Roman" w:hAnsi="Arial" w:cs="Arial"/>
          <w:sz w:val="24"/>
          <w:szCs w:val="24"/>
        </w:rPr>
        <w:t>is</w:t>
      </w:r>
      <w:r w:rsidR="002540D6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Pr="000825D0">
        <w:rPr>
          <w:rFonts w:ascii="Arial" w:eastAsia="Times New Roman" w:hAnsi="Arial" w:cs="Arial"/>
          <w:sz w:val="24"/>
          <w:szCs w:val="24"/>
        </w:rPr>
        <w:t>actively engaged in the implementation</w:t>
      </w:r>
      <w:r w:rsidR="002712C2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9A1C07" w:rsidRPr="000825D0">
        <w:rPr>
          <w:rFonts w:ascii="Arial" w:eastAsia="Times New Roman" w:hAnsi="Arial" w:cs="Arial"/>
          <w:sz w:val="24"/>
          <w:szCs w:val="24"/>
        </w:rPr>
        <w:t xml:space="preserve">and promotion </w:t>
      </w:r>
      <w:r w:rsidR="002712C2" w:rsidRPr="000825D0">
        <w:rPr>
          <w:rFonts w:ascii="Arial" w:eastAsia="Times New Roman" w:hAnsi="Arial" w:cs="Arial"/>
          <w:sz w:val="24"/>
          <w:szCs w:val="24"/>
        </w:rPr>
        <w:t xml:space="preserve">of </w:t>
      </w:r>
      <w:r w:rsidR="002540D6" w:rsidRPr="000825D0">
        <w:rPr>
          <w:rFonts w:ascii="Arial" w:eastAsia="Times New Roman" w:hAnsi="Arial" w:cs="Arial"/>
          <w:sz w:val="24"/>
          <w:szCs w:val="24"/>
        </w:rPr>
        <w:t xml:space="preserve">the </w:t>
      </w:r>
      <w:r w:rsidR="002712C2" w:rsidRPr="000825D0">
        <w:rPr>
          <w:rFonts w:ascii="Arial" w:eastAsia="Times New Roman" w:hAnsi="Arial" w:cs="Arial"/>
          <w:sz w:val="24"/>
          <w:szCs w:val="24"/>
        </w:rPr>
        <w:t>Neighbourhood District Nursing</w:t>
      </w:r>
      <w:r w:rsidR="002540D6" w:rsidRPr="000825D0">
        <w:rPr>
          <w:rFonts w:ascii="Arial" w:eastAsia="Times New Roman" w:hAnsi="Arial" w:cs="Arial"/>
          <w:sz w:val="24"/>
          <w:szCs w:val="24"/>
        </w:rPr>
        <w:t xml:space="preserve"> Model (District Nursing Framework 2018-2026)</w:t>
      </w:r>
      <w:r w:rsidR="002712C2" w:rsidRPr="000825D0">
        <w:rPr>
          <w:rFonts w:ascii="Arial" w:eastAsia="Times New Roman" w:hAnsi="Arial" w:cs="Arial"/>
          <w:sz w:val="24"/>
          <w:szCs w:val="24"/>
        </w:rPr>
        <w:t>.</w:t>
      </w:r>
    </w:p>
    <w:p w14:paraId="35FD0CAB" w14:textId="77777777" w:rsidR="00A445AD" w:rsidRPr="000825D0" w:rsidRDefault="009A1C07" w:rsidP="00B20288">
      <w:pPr>
        <w:jc w:val="both"/>
        <w:rPr>
          <w:rFonts w:ascii="Arial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The SHSCT</w:t>
      </w:r>
      <w:r w:rsidRPr="000825D0">
        <w:rPr>
          <w:rFonts w:ascii="Arial" w:hAnsi="Arial" w:cs="Arial"/>
          <w:sz w:val="24"/>
          <w:szCs w:val="24"/>
        </w:rPr>
        <w:t xml:space="preserve"> Vision Board’s aim and objective is </w:t>
      </w:r>
      <w:r w:rsidR="00A445AD" w:rsidRPr="000825D0">
        <w:rPr>
          <w:rFonts w:ascii="Arial" w:hAnsi="Arial" w:cs="Arial"/>
          <w:sz w:val="24"/>
          <w:szCs w:val="24"/>
        </w:rPr>
        <w:t xml:space="preserve">to transfer this strategic model into practice, with the steps required </w:t>
      </w:r>
      <w:r w:rsidRPr="000825D0">
        <w:rPr>
          <w:rFonts w:ascii="Arial" w:hAnsi="Arial" w:cs="Arial"/>
          <w:sz w:val="24"/>
          <w:szCs w:val="24"/>
        </w:rPr>
        <w:t xml:space="preserve">for District Nursing </w:t>
      </w:r>
      <w:r w:rsidR="00A445AD" w:rsidRPr="000825D0">
        <w:rPr>
          <w:rFonts w:ascii="Arial" w:hAnsi="Arial" w:cs="Arial"/>
          <w:sz w:val="24"/>
          <w:szCs w:val="24"/>
        </w:rPr>
        <w:t xml:space="preserve">to </w:t>
      </w:r>
      <w:r w:rsidR="004834D7" w:rsidRPr="000825D0">
        <w:rPr>
          <w:rFonts w:ascii="Arial" w:hAnsi="Arial" w:cs="Arial"/>
          <w:sz w:val="24"/>
          <w:szCs w:val="24"/>
        </w:rPr>
        <w:t>accomplish a</w:t>
      </w:r>
      <w:r w:rsidRPr="000825D0">
        <w:rPr>
          <w:rFonts w:ascii="Arial" w:hAnsi="Arial" w:cs="Arial"/>
          <w:sz w:val="24"/>
          <w:szCs w:val="24"/>
        </w:rPr>
        <w:t xml:space="preserve"> population health focus that has </w:t>
      </w:r>
      <w:r w:rsidR="00A445AD" w:rsidRPr="000825D0">
        <w:rPr>
          <w:rFonts w:ascii="Arial" w:hAnsi="Arial" w:cs="Arial"/>
          <w:sz w:val="24"/>
          <w:szCs w:val="24"/>
        </w:rPr>
        <w:t>an outcome</w:t>
      </w:r>
      <w:r w:rsidRPr="000825D0">
        <w:rPr>
          <w:rFonts w:ascii="Arial" w:hAnsi="Arial" w:cs="Arial"/>
          <w:sz w:val="24"/>
          <w:szCs w:val="24"/>
        </w:rPr>
        <w:t>s-based accountability approach</w:t>
      </w:r>
      <w:r w:rsidR="00A445AD" w:rsidRPr="000825D0">
        <w:rPr>
          <w:rFonts w:ascii="Arial" w:hAnsi="Arial" w:cs="Arial"/>
          <w:sz w:val="24"/>
          <w:szCs w:val="24"/>
        </w:rPr>
        <w:t xml:space="preserve">. </w:t>
      </w:r>
    </w:p>
    <w:p w14:paraId="47DBC5ED" w14:textId="77777777" w:rsidR="004834D7" w:rsidRPr="000825D0" w:rsidRDefault="00A445AD" w:rsidP="00B20288">
      <w:pPr>
        <w:jc w:val="both"/>
        <w:rPr>
          <w:rFonts w:ascii="Arial" w:hAnsi="Arial" w:cs="Arial"/>
          <w:sz w:val="24"/>
          <w:szCs w:val="24"/>
        </w:rPr>
      </w:pPr>
      <w:r w:rsidRPr="000825D0">
        <w:rPr>
          <w:rFonts w:ascii="Arial" w:hAnsi="Arial" w:cs="Arial"/>
          <w:sz w:val="24"/>
          <w:szCs w:val="24"/>
        </w:rPr>
        <w:t>Th</w:t>
      </w:r>
      <w:r w:rsidR="004834D7" w:rsidRPr="000825D0">
        <w:rPr>
          <w:rFonts w:ascii="Arial" w:hAnsi="Arial" w:cs="Arial"/>
          <w:sz w:val="24"/>
          <w:szCs w:val="24"/>
        </w:rPr>
        <w:t>e</w:t>
      </w:r>
      <w:r w:rsidRPr="000825D0">
        <w:rPr>
          <w:rFonts w:ascii="Arial" w:hAnsi="Arial" w:cs="Arial"/>
          <w:sz w:val="24"/>
          <w:szCs w:val="24"/>
        </w:rPr>
        <w:t xml:space="preserve"> </w:t>
      </w:r>
      <w:r w:rsidR="00150C96" w:rsidRPr="000825D0">
        <w:rPr>
          <w:rFonts w:ascii="Arial" w:hAnsi="Arial" w:cs="Arial"/>
          <w:sz w:val="24"/>
          <w:szCs w:val="24"/>
        </w:rPr>
        <w:t xml:space="preserve">DN Framework </w:t>
      </w:r>
      <w:r w:rsidR="004834D7" w:rsidRPr="000825D0">
        <w:rPr>
          <w:rFonts w:ascii="Arial" w:hAnsi="Arial" w:cs="Arial"/>
          <w:sz w:val="24"/>
          <w:szCs w:val="24"/>
        </w:rPr>
        <w:t xml:space="preserve">principles (Person Centred Care, Efficient and Effective Care, Expert Care, Integrated/population based care, around a General Practitioner practice) are the drivers to transform traditional District Nursing to a new innovative Neighbourhood Care model. </w:t>
      </w:r>
    </w:p>
    <w:p w14:paraId="5013A46B" w14:textId="4FF944FC" w:rsidR="00A445AD" w:rsidRPr="000825D0" w:rsidRDefault="00150C96" w:rsidP="00B20288">
      <w:pPr>
        <w:jc w:val="both"/>
        <w:rPr>
          <w:rFonts w:ascii="Arial" w:hAnsi="Arial" w:cs="Arial"/>
          <w:sz w:val="24"/>
          <w:szCs w:val="24"/>
        </w:rPr>
      </w:pPr>
      <w:r w:rsidRPr="000825D0">
        <w:rPr>
          <w:rFonts w:ascii="Arial" w:hAnsi="Arial" w:cs="Arial"/>
          <w:sz w:val="24"/>
          <w:szCs w:val="24"/>
        </w:rPr>
        <w:t>K</w:t>
      </w:r>
      <w:r w:rsidR="004834D7" w:rsidRPr="000825D0">
        <w:rPr>
          <w:rFonts w:ascii="Arial" w:hAnsi="Arial" w:cs="Arial"/>
          <w:sz w:val="24"/>
          <w:szCs w:val="24"/>
        </w:rPr>
        <w:t>ey deliverable outcomes</w:t>
      </w:r>
      <w:r w:rsidR="00431212" w:rsidRPr="000825D0">
        <w:rPr>
          <w:rFonts w:ascii="Arial" w:hAnsi="Arial" w:cs="Arial"/>
          <w:sz w:val="24"/>
          <w:szCs w:val="24"/>
        </w:rPr>
        <w:t xml:space="preserve"> such as c</w:t>
      </w:r>
      <w:r w:rsidR="00A445AD" w:rsidRPr="000825D0">
        <w:rPr>
          <w:rFonts w:ascii="Arial" w:hAnsi="Arial" w:cs="Arial"/>
          <w:sz w:val="24"/>
          <w:szCs w:val="24"/>
        </w:rPr>
        <w:t xml:space="preserve">linical effectiveness, </w:t>
      </w:r>
      <w:r w:rsidR="00644333" w:rsidRPr="000825D0">
        <w:rPr>
          <w:rFonts w:ascii="Arial" w:hAnsi="Arial" w:cs="Arial"/>
          <w:sz w:val="24"/>
          <w:szCs w:val="24"/>
        </w:rPr>
        <w:t xml:space="preserve">citizen choice and </w:t>
      </w:r>
      <w:r w:rsidR="00A445AD" w:rsidRPr="000825D0">
        <w:rPr>
          <w:rFonts w:ascii="Arial" w:hAnsi="Arial" w:cs="Arial"/>
          <w:sz w:val="24"/>
          <w:szCs w:val="24"/>
        </w:rPr>
        <w:t>involvement</w:t>
      </w:r>
      <w:r w:rsidR="00644333" w:rsidRPr="000825D0">
        <w:rPr>
          <w:rFonts w:ascii="Arial" w:hAnsi="Arial" w:cs="Arial"/>
          <w:sz w:val="24"/>
          <w:szCs w:val="24"/>
        </w:rPr>
        <w:t xml:space="preserve">, co-designed and co-produced care, </w:t>
      </w:r>
      <w:r w:rsidR="0088037C" w:rsidRPr="000825D0">
        <w:rPr>
          <w:rFonts w:ascii="Arial" w:hAnsi="Arial" w:cs="Arial"/>
          <w:sz w:val="24"/>
          <w:szCs w:val="24"/>
        </w:rPr>
        <w:t>i</w:t>
      </w:r>
      <w:r w:rsidR="00644333" w:rsidRPr="000825D0">
        <w:rPr>
          <w:rFonts w:ascii="Arial" w:hAnsi="Arial" w:cs="Arial"/>
          <w:sz w:val="24"/>
          <w:szCs w:val="24"/>
        </w:rPr>
        <w:t xml:space="preserve">ntegrated and </w:t>
      </w:r>
      <w:r w:rsidR="0088037C" w:rsidRPr="000825D0">
        <w:rPr>
          <w:rFonts w:ascii="Arial" w:hAnsi="Arial" w:cs="Arial"/>
          <w:sz w:val="24"/>
          <w:szCs w:val="24"/>
        </w:rPr>
        <w:t>m</w:t>
      </w:r>
      <w:r w:rsidR="00644333" w:rsidRPr="000825D0">
        <w:rPr>
          <w:rFonts w:ascii="Arial" w:hAnsi="Arial" w:cs="Arial"/>
          <w:sz w:val="24"/>
          <w:szCs w:val="24"/>
        </w:rPr>
        <w:t xml:space="preserve">ultidisciplinary working, greater use of technology, a highly skilled and competent workforce </w:t>
      </w:r>
      <w:r w:rsidRPr="000825D0">
        <w:rPr>
          <w:rFonts w:ascii="Arial" w:hAnsi="Arial" w:cs="Arial"/>
          <w:sz w:val="24"/>
          <w:szCs w:val="24"/>
        </w:rPr>
        <w:t>are the focus for this initiative</w:t>
      </w:r>
      <w:r w:rsidR="00D0312B">
        <w:rPr>
          <w:rFonts w:ascii="Arial" w:hAnsi="Arial" w:cs="Arial"/>
          <w:sz w:val="24"/>
          <w:szCs w:val="24"/>
        </w:rPr>
        <w:t xml:space="preserve">. </w:t>
      </w:r>
      <w:r w:rsidRPr="00F16FEF">
        <w:rPr>
          <w:rFonts w:ascii="Arial" w:hAnsi="Arial" w:cs="Arial"/>
          <w:bCs/>
          <w:sz w:val="24"/>
          <w:szCs w:val="24"/>
        </w:rPr>
        <w:t xml:space="preserve">The </w:t>
      </w:r>
      <w:r w:rsidR="00A445AD" w:rsidRPr="00F16FEF">
        <w:rPr>
          <w:rFonts w:ascii="Arial" w:hAnsi="Arial" w:cs="Arial"/>
          <w:bCs/>
          <w:sz w:val="24"/>
          <w:szCs w:val="24"/>
        </w:rPr>
        <w:t>HSC values</w:t>
      </w:r>
      <w:r w:rsidR="00A445AD" w:rsidRPr="000825D0">
        <w:rPr>
          <w:rFonts w:ascii="Arial" w:hAnsi="Arial" w:cs="Arial"/>
          <w:b/>
          <w:bCs/>
          <w:sz w:val="24"/>
          <w:szCs w:val="24"/>
        </w:rPr>
        <w:t xml:space="preserve"> </w:t>
      </w:r>
      <w:r w:rsidR="00A445AD" w:rsidRPr="000825D0">
        <w:rPr>
          <w:rFonts w:ascii="Arial" w:hAnsi="Arial" w:cs="Arial"/>
          <w:sz w:val="24"/>
          <w:szCs w:val="24"/>
        </w:rPr>
        <w:t>of working together, striving for excellence, being open, honest and compassionate</w:t>
      </w:r>
      <w:r w:rsidRPr="000825D0">
        <w:rPr>
          <w:rFonts w:ascii="Arial" w:hAnsi="Arial" w:cs="Arial"/>
          <w:sz w:val="24"/>
          <w:szCs w:val="24"/>
        </w:rPr>
        <w:t xml:space="preserve"> </w:t>
      </w:r>
      <w:r w:rsidR="00E4511B" w:rsidRPr="000825D0">
        <w:rPr>
          <w:rFonts w:ascii="Arial" w:hAnsi="Arial" w:cs="Arial"/>
          <w:sz w:val="24"/>
          <w:szCs w:val="24"/>
        </w:rPr>
        <w:t>where at the centre of the approach taken</w:t>
      </w:r>
      <w:r w:rsidR="00A445AD" w:rsidRPr="000825D0">
        <w:rPr>
          <w:rFonts w:ascii="Arial" w:hAnsi="Arial" w:cs="Arial"/>
          <w:sz w:val="24"/>
          <w:szCs w:val="24"/>
        </w:rPr>
        <w:t xml:space="preserve">. </w:t>
      </w:r>
    </w:p>
    <w:p w14:paraId="1C978E04" w14:textId="77777777" w:rsidR="00A445AD" w:rsidRPr="000825D0" w:rsidRDefault="00A445AD" w:rsidP="00A445AD">
      <w:pPr>
        <w:rPr>
          <w:rFonts w:ascii="Arial" w:hAnsi="Arial" w:cs="Arial"/>
          <w:b/>
          <w:bCs/>
          <w:sz w:val="24"/>
          <w:szCs w:val="24"/>
        </w:rPr>
      </w:pPr>
    </w:p>
    <w:p w14:paraId="7D2FED91" w14:textId="7D2C48B7" w:rsidR="00E10317" w:rsidRDefault="000825D0" w:rsidP="002712C2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Achievements To-</w:t>
      </w:r>
      <w:r w:rsidR="00E10317" w:rsidRPr="000825D0">
        <w:rPr>
          <w:rFonts w:ascii="Arial" w:eastAsia="Times New Roman" w:hAnsi="Arial" w:cs="Arial"/>
          <w:b/>
          <w:bCs/>
          <w:sz w:val="24"/>
          <w:szCs w:val="24"/>
          <w:u w:val="single"/>
        </w:rPr>
        <w:t>date include</w:t>
      </w:r>
      <w:r w:rsidR="00D0312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(2022-2025)</w:t>
      </w:r>
      <w:r w:rsidR="00E10317" w:rsidRPr="000825D0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</w:p>
    <w:p w14:paraId="32B9C3C5" w14:textId="77777777" w:rsidR="000825D0" w:rsidRPr="000825D0" w:rsidRDefault="000825D0" w:rsidP="002712C2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B982C38" w14:textId="77777777" w:rsidR="00E4511B" w:rsidRPr="000825D0" w:rsidRDefault="00617D25" w:rsidP="00E65613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 xml:space="preserve">NIPEC Clinical Career pathway </w:t>
      </w:r>
      <w:r w:rsidR="00E10317" w:rsidRPr="000825D0">
        <w:rPr>
          <w:rFonts w:ascii="Arial" w:eastAsia="Times New Roman" w:hAnsi="Arial" w:cs="Arial"/>
          <w:sz w:val="24"/>
          <w:szCs w:val="24"/>
        </w:rPr>
        <w:t>–</w:t>
      </w:r>
      <w:r w:rsidR="00E4511B" w:rsidRPr="000825D0">
        <w:rPr>
          <w:rFonts w:ascii="Arial" w:eastAsia="Times New Roman" w:hAnsi="Arial" w:cs="Arial"/>
          <w:sz w:val="24"/>
          <w:szCs w:val="24"/>
        </w:rPr>
        <w:t xml:space="preserve"> achieved with the r</w:t>
      </w:r>
      <w:r w:rsidR="00E10317" w:rsidRPr="000825D0">
        <w:rPr>
          <w:rFonts w:ascii="Arial" w:eastAsia="Times New Roman" w:hAnsi="Arial" w:cs="Arial"/>
          <w:sz w:val="24"/>
          <w:szCs w:val="24"/>
        </w:rPr>
        <w:t>ecruitment of Consultant DN, A</w:t>
      </w:r>
      <w:r w:rsidR="00E4511B" w:rsidRPr="000825D0">
        <w:rPr>
          <w:rFonts w:ascii="Arial" w:eastAsia="Times New Roman" w:hAnsi="Arial" w:cs="Arial"/>
          <w:sz w:val="24"/>
          <w:szCs w:val="24"/>
        </w:rPr>
        <w:t xml:space="preserve">dvanced </w:t>
      </w:r>
      <w:r w:rsidR="00E10317" w:rsidRPr="000825D0">
        <w:rPr>
          <w:rFonts w:ascii="Arial" w:eastAsia="Times New Roman" w:hAnsi="Arial" w:cs="Arial"/>
          <w:sz w:val="24"/>
          <w:szCs w:val="24"/>
        </w:rPr>
        <w:t>N</w:t>
      </w:r>
      <w:r w:rsidR="00E4511B" w:rsidRPr="000825D0">
        <w:rPr>
          <w:rFonts w:ascii="Arial" w:eastAsia="Times New Roman" w:hAnsi="Arial" w:cs="Arial"/>
          <w:sz w:val="24"/>
          <w:szCs w:val="24"/>
        </w:rPr>
        <w:t xml:space="preserve">urse </w:t>
      </w:r>
      <w:r w:rsidR="00E10317" w:rsidRPr="000825D0">
        <w:rPr>
          <w:rFonts w:ascii="Arial" w:eastAsia="Times New Roman" w:hAnsi="Arial" w:cs="Arial"/>
          <w:sz w:val="24"/>
          <w:szCs w:val="24"/>
        </w:rPr>
        <w:t>P</w:t>
      </w:r>
      <w:r w:rsidR="00E4511B" w:rsidRPr="000825D0">
        <w:rPr>
          <w:rFonts w:ascii="Arial" w:eastAsia="Times New Roman" w:hAnsi="Arial" w:cs="Arial"/>
          <w:sz w:val="24"/>
          <w:szCs w:val="24"/>
        </w:rPr>
        <w:t>ractitioner (</w:t>
      </w:r>
      <w:r w:rsidR="00E10317" w:rsidRPr="000825D0">
        <w:rPr>
          <w:rFonts w:ascii="Arial" w:eastAsia="Times New Roman" w:hAnsi="Arial" w:cs="Arial"/>
          <w:sz w:val="24"/>
          <w:szCs w:val="24"/>
        </w:rPr>
        <w:t>DN</w:t>
      </w:r>
      <w:r w:rsidR="00E4511B" w:rsidRPr="000825D0">
        <w:rPr>
          <w:rFonts w:ascii="Arial" w:eastAsia="Times New Roman" w:hAnsi="Arial" w:cs="Arial"/>
          <w:sz w:val="24"/>
          <w:szCs w:val="24"/>
        </w:rPr>
        <w:t xml:space="preserve">), </w:t>
      </w:r>
      <w:r w:rsidR="00E10317" w:rsidRPr="000825D0">
        <w:rPr>
          <w:rFonts w:ascii="Arial" w:eastAsia="Times New Roman" w:hAnsi="Arial" w:cs="Arial"/>
          <w:sz w:val="24"/>
          <w:szCs w:val="24"/>
        </w:rPr>
        <w:t>Senior Community Staff Nurse</w:t>
      </w:r>
      <w:r w:rsidR="0088037C" w:rsidRPr="000825D0">
        <w:rPr>
          <w:rFonts w:ascii="Arial" w:eastAsia="Times New Roman" w:hAnsi="Arial" w:cs="Arial"/>
          <w:sz w:val="24"/>
          <w:szCs w:val="24"/>
        </w:rPr>
        <w:t>s</w:t>
      </w:r>
      <w:r w:rsidR="00E4511B" w:rsidRPr="000825D0">
        <w:rPr>
          <w:rFonts w:ascii="Arial" w:eastAsia="Times New Roman" w:hAnsi="Arial" w:cs="Arial"/>
          <w:sz w:val="24"/>
          <w:szCs w:val="24"/>
        </w:rPr>
        <w:t xml:space="preserve"> and commissioned education process in place to ensure succession planning, </w:t>
      </w:r>
      <w:r w:rsidR="0088037C" w:rsidRPr="000825D0">
        <w:rPr>
          <w:rFonts w:ascii="Arial" w:eastAsia="Times New Roman" w:hAnsi="Arial" w:cs="Arial"/>
          <w:sz w:val="24"/>
          <w:szCs w:val="24"/>
        </w:rPr>
        <w:t xml:space="preserve">e.g. </w:t>
      </w:r>
      <w:r w:rsidR="00E4511B" w:rsidRPr="000825D0">
        <w:rPr>
          <w:rFonts w:ascii="Arial" w:eastAsia="Times New Roman" w:hAnsi="Arial" w:cs="Arial"/>
          <w:sz w:val="24"/>
          <w:szCs w:val="24"/>
        </w:rPr>
        <w:t>inclusion of the Non-Medical Prescriber (V300) course and ANP course</w:t>
      </w:r>
      <w:r w:rsidR="00E10317" w:rsidRPr="000825D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7E5170B" w14:textId="77777777" w:rsidR="00617D25" w:rsidRPr="000825D0" w:rsidRDefault="00E10317" w:rsidP="00E65613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Increase in District Nursing Non -Medical Prescribers</w:t>
      </w:r>
      <w:r w:rsidR="00E4511B" w:rsidRPr="000825D0">
        <w:rPr>
          <w:rFonts w:ascii="Arial" w:eastAsia="Times New Roman" w:hAnsi="Arial" w:cs="Arial"/>
          <w:sz w:val="24"/>
          <w:szCs w:val="24"/>
        </w:rPr>
        <w:t xml:space="preserve"> (</w:t>
      </w:r>
      <w:r w:rsidR="000825D0" w:rsidRPr="000825D0">
        <w:rPr>
          <w:rFonts w:ascii="Arial" w:eastAsia="Times New Roman" w:hAnsi="Arial" w:cs="Arial"/>
          <w:sz w:val="24"/>
          <w:szCs w:val="24"/>
        </w:rPr>
        <w:t>V150/</w:t>
      </w:r>
      <w:r w:rsidR="00E4511B" w:rsidRPr="000825D0">
        <w:rPr>
          <w:rFonts w:ascii="Arial" w:eastAsia="Times New Roman" w:hAnsi="Arial" w:cs="Arial"/>
          <w:sz w:val="24"/>
          <w:szCs w:val="24"/>
        </w:rPr>
        <w:t>V300)</w:t>
      </w:r>
      <w:r w:rsidRPr="000825D0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6AB1CB66" w14:textId="77777777" w:rsidR="00E10317" w:rsidRPr="000825D0" w:rsidRDefault="00E10317" w:rsidP="00E65613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 xml:space="preserve">Coaching Approach-embedding coaching principles within the District Nursing </w:t>
      </w:r>
      <w:r w:rsidR="00E4511B" w:rsidRPr="000825D0">
        <w:rPr>
          <w:rFonts w:ascii="Arial" w:eastAsia="Times New Roman" w:hAnsi="Arial" w:cs="Arial"/>
          <w:sz w:val="24"/>
          <w:szCs w:val="24"/>
        </w:rPr>
        <w:t>S</w:t>
      </w:r>
      <w:r w:rsidRPr="000825D0">
        <w:rPr>
          <w:rFonts w:ascii="Arial" w:eastAsia="Times New Roman" w:hAnsi="Arial" w:cs="Arial"/>
          <w:sz w:val="24"/>
          <w:szCs w:val="24"/>
        </w:rPr>
        <w:t>ervice</w:t>
      </w:r>
      <w:r w:rsidR="00BC57AB" w:rsidRPr="000825D0">
        <w:rPr>
          <w:rFonts w:ascii="Arial" w:eastAsia="Times New Roman" w:hAnsi="Arial" w:cs="Arial"/>
          <w:sz w:val="24"/>
          <w:szCs w:val="24"/>
        </w:rPr>
        <w:t>,</w:t>
      </w:r>
      <w:r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E4511B" w:rsidRPr="000825D0">
        <w:rPr>
          <w:rFonts w:ascii="Arial" w:eastAsia="Times New Roman" w:hAnsi="Arial" w:cs="Arial"/>
          <w:sz w:val="24"/>
          <w:szCs w:val="24"/>
        </w:rPr>
        <w:t xml:space="preserve">which has </w:t>
      </w:r>
      <w:r w:rsidRPr="000825D0">
        <w:rPr>
          <w:rFonts w:ascii="Arial" w:eastAsia="Times New Roman" w:hAnsi="Arial" w:cs="Arial"/>
          <w:sz w:val="24"/>
          <w:szCs w:val="24"/>
        </w:rPr>
        <w:t>foster</w:t>
      </w:r>
      <w:r w:rsidR="00E4511B" w:rsidRPr="000825D0">
        <w:rPr>
          <w:rFonts w:ascii="Arial" w:eastAsia="Times New Roman" w:hAnsi="Arial" w:cs="Arial"/>
          <w:sz w:val="24"/>
          <w:szCs w:val="24"/>
        </w:rPr>
        <w:t>ed</w:t>
      </w:r>
      <w:r w:rsidRPr="000825D0">
        <w:rPr>
          <w:rFonts w:ascii="Arial" w:eastAsia="Times New Roman" w:hAnsi="Arial" w:cs="Arial"/>
          <w:sz w:val="24"/>
          <w:szCs w:val="24"/>
        </w:rPr>
        <w:t xml:space="preserve"> a culture of learning through positive engagement with staff.</w:t>
      </w:r>
    </w:p>
    <w:p w14:paraId="41D4F00E" w14:textId="26B7F0A5" w:rsidR="004B2EED" w:rsidRPr="008B5B45" w:rsidRDefault="00E4511B" w:rsidP="004B2EED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Quality Improvement (QI) Ethos is now embedded and</w:t>
      </w:r>
      <w:r w:rsidR="00A926A2" w:rsidRPr="000825D0">
        <w:rPr>
          <w:rFonts w:ascii="Arial" w:eastAsia="Times New Roman" w:hAnsi="Arial" w:cs="Arial"/>
          <w:sz w:val="24"/>
          <w:szCs w:val="24"/>
        </w:rPr>
        <w:t xml:space="preserve"> integral </w:t>
      </w:r>
      <w:r w:rsidRPr="000825D0">
        <w:rPr>
          <w:rFonts w:ascii="Arial" w:eastAsia="Times New Roman" w:hAnsi="Arial" w:cs="Arial"/>
          <w:sz w:val="24"/>
          <w:szCs w:val="24"/>
        </w:rPr>
        <w:t xml:space="preserve">to District Nursing </w:t>
      </w:r>
      <w:r w:rsidR="00A926A2" w:rsidRPr="000825D0">
        <w:rPr>
          <w:rFonts w:ascii="Arial" w:eastAsia="Times New Roman" w:hAnsi="Arial" w:cs="Arial"/>
          <w:sz w:val="24"/>
          <w:szCs w:val="24"/>
        </w:rPr>
        <w:t>through monthly DN NQI Audits, P</w:t>
      </w:r>
      <w:r w:rsidRPr="000825D0">
        <w:rPr>
          <w:rFonts w:ascii="Arial" w:eastAsia="Times New Roman" w:hAnsi="Arial" w:cs="Arial"/>
          <w:sz w:val="24"/>
          <w:szCs w:val="24"/>
        </w:rPr>
        <w:t xml:space="preserve">alliative </w:t>
      </w:r>
      <w:r w:rsidR="00A926A2" w:rsidRPr="000825D0">
        <w:rPr>
          <w:rFonts w:ascii="Arial" w:eastAsia="Times New Roman" w:hAnsi="Arial" w:cs="Arial"/>
          <w:sz w:val="24"/>
          <w:szCs w:val="24"/>
        </w:rPr>
        <w:t>C</w:t>
      </w:r>
      <w:r w:rsidRPr="000825D0">
        <w:rPr>
          <w:rFonts w:ascii="Arial" w:eastAsia="Times New Roman" w:hAnsi="Arial" w:cs="Arial"/>
          <w:sz w:val="24"/>
          <w:szCs w:val="24"/>
        </w:rPr>
        <w:t xml:space="preserve">are </w:t>
      </w:r>
      <w:r w:rsidR="00A926A2" w:rsidRPr="000825D0">
        <w:rPr>
          <w:rFonts w:ascii="Arial" w:eastAsia="Times New Roman" w:hAnsi="Arial" w:cs="Arial"/>
          <w:sz w:val="24"/>
          <w:szCs w:val="24"/>
        </w:rPr>
        <w:t>K</w:t>
      </w:r>
      <w:r w:rsidRPr="000825D0">
        <w:rPr>
          <w:rFonts w:ascii="Arial" w:eastAsia="Times New Roman" w:hAnsi="Arial" w:cs="Arial"/>
          <w:sz w:val="24"/>
          <w:szCs w:val="24"/>
        </w:rPr>
        <w:t xml:space="preserve">ey </w:t>
      </w:r>
      <w:r w:rsidR="00A926A2" w:rsidRPr="000825D0">
        <w:rPr>
          <w:rFonts w:ascii="Arial" w:eastAsia="Times New Roman" w:hAnsi="Arial" w:cs="Arial"/>
          <w:sz w:val="24"/>
          <w:szCs w:val="24"/>
        </w:rPr>
        <w:t>W</w:t>
      </w:r>
      <w:r w:rsidRPr="000825D0">
        <w:rPr>
          <w:rFonts w:ascii="Arial" w:eastAsia="Times New Roman" w:hAnsi="Arial" w:cs="Arial"/>
          <w:sz w:val="24"/>
          <w:szCs w:val="24"/>
        </w:rPr>
        <w:t>orker</w:t>
      </w:r>
      <w:r w:rsidR="00A926A2" w:rsidRPr="000825D0">
        <w:rPr>
          <w:rFonts w:ascii="Arial" w:eastAsia="Times New Roman" w:hAnsi="Arial" w:cs="Arial"/>
          <w:sz w:val="24"/>
          <w:szCs w:val="24"/>
        </w:rPr>
        <w:t xml:space="preserve"> QI Initiatives, </w:t>
      </w:r>
      <w:r w:rsidR="00C26040" w:rsidRPr="000825D0">
        <w:rPr>
          <w:rFonts w:ascii="Arial" w:eastAsia="Times New Roman" w:hAnsi="Arial" w:cs="Arial"/>
          <w:sz w:val="24"/>
          <w:szCs w:val="24"/>
        </w:rPr>
        <w:t>District Nurse Led Clinics</w:t>
      </w:r>
      <w:r w:rsidR="009B7278">
        <w:rPr>
          <w:rFonts w:ascii="Arial" w:eastAsia="Times New Roman" w:hAnsi="Arial" w:cs="Arial"/>
          <w:sz w:val="24"/>
          <w:szCs w:val="24"/>
        </w:rPr>
        <w:t xml:space="preserve"> </w:t>
      </w:r>
      <w:r w:rsidR="009B7278" w:rsidRPr="00BA7BE7">
        <w:rPr>
          <w:rFonts w:ascii="Arial" w:eastAsia="Times New Roman" w:hAnsi="Arial" w:cs="Arial"/>
          <w:sz w:val="24"/>
          <w:szCs w:val="24"/>
        </w:rPr>
        <w:t>e.g. Picc</w:t>
      </w:r>
      <w:r w:rsidR="005E3F3A" w:rsidRPr="00BA7BE7">
        <w:rPr>
          <w:rFonts w:ascii="Arial" w:eastAsia="Times New Roman" w:hAnsi="Arial" w:cs="Arial"/>
          <w:sz w:val="24"/>
          <w:szCs w:val="24"/>
        </w:rPr>
        <w:t>/</w:t>
      </w:r>
      <w:r w:rsidR="00313BCA">
        <w:rPr>
          <w:rFonts w:ascii="Arial" w:eastAsia="Times New Roman" w:hAnsi="Arial" w:cs="Arial"/>
          <w:sz w:val="24"/>
          <w:szCs w:val="24"/>
        </w:rPr>
        <w:t xml:space="preserve"> </w:t>
      </w:r>
      <w:r w:rsidR="005E3F3A" w:rsidRPr="00BA7BE7">
        <w:rPr>
          <w:rFonts w:ascii="Arial" w:eastAsia="Times New Roman" w:hAnsi="Arial" w:cs="Arial"/>
          <w:sz w:val="24"/>
          <w:szCs w:val="24"/>
        </w:rPr>
        <w:t>Intra-venous</w:t>
      </w:r>
      <w:r w:rsidR="009B7278">
        <w:rPr>
          <w:rFonts w:ascii="Arial" w:eastAsia="Times New Roman" w:hAnsi="Arial" w:cs="Arial"/>
          <w:sz w:val="24"/>
          <w:szCs w:val="24"/>
        </w:rPr>
        <w:t xml:space="preserve"> Clinic</w:t>
      </w:r>
      <w:r w:rsidR="00C26040" w:rsidRPr="000825D0">
        <w:rPr>
          <w:rFonts w:ascii="Arial" w:eastAsia="Times New Roman" w:hAnsi="Arial" w:cs="Arial"/>
          <w:sz w:val="24"/>
          <w:szCs w:val="24"/>
        </w:rPr>
        <w:t xml:space="preserve">, </w:t>
      </w:r>
      <w:r w:rsidR="00A926A2" w:rsidRPr="000825D0">
        <w:rPr>
          <w:rFonts w:ascii="Arial" w:eastAsia="Times New Roman" w:hAnsi="Arial" w:cs="Arial"/>
          <w:sz w:val="24"/>
          <w:szCs w:val="24"/>
        </w:rPr>
        <w:t xml:space="preserve">Service Improvement governance meetings and an annual SHSCT District Nursing Quality Event. </w:t>
      </w:r>
      <w:r w:rsidR="004B2EED" w:rsidRPr="004B2EED">
        <w:rPr>
          <w:rFonts w:ascii="Arial" w:hAnsi="Arial" w:cs="Arial"/>
          <w:sz w:val="24"/>
          <w:szCs w:val="24"/>
        </w:rPr>
        <w:t>Some examples include;</w:t>
      </w:r>
    </w:p>
    <w:p w14:paraId="210A276C" w14:textId="77777777" w:rsidR="008B5B45" w:rsidRPr="004B2EED" w:rsidRDefault="008B5B45" w:rsidP="008B5B45">
      <w:pPr>
        <w:pStyle w:val="ListParagraph"/>
        <w:jc w:val="both"/>
        <w:rPr>
          <w:rFonts w:ascii="Arial" w:eastAsia="Times New Roman" w:hAnsi="Arial" w:cs="Arial"/>
          <w:sz w:val="24"/>
          <w:szCs w:val="24"/>
        </w:rPr>
      </w:pPr>
    </w:p>
    <w:p w14:paraId="1D972803" w14:textId="77777777" w:rsidR="008B5B45" w:rsidRDefault="008B5B45" w:rsidP="008B5B45">
      <w:pPr>
        <w:pStyle w:val="ListParagraph"/>
      </w:pPr>
      <w:hyperlink r:id="rId7" w:history="1">
        <w:r w:rsidRPr="008B5B45">
          <w:rPr>
            <w:rStyle w:val="Hyperlink"/>
            <w:color w:val="0000FF"/>
          </w:rPr>
          <w:t>Early Intervention Pocket Guide on Lower Limb Treatment Pathway</w:t>
        </w:r>
      </w:hyperlink>
    </w:p>
    <w:p w14:paraId="4AE6C365" w14:textId="77777777" w:rsidR="008B5B45" w:rsidRDefault="008B5B45" w:rsidP="008B5B45">
      <w:pPr>
        <w:pStyle w:val="ListParagraph"/>
      </w:pPr>
    </w:p>
    <w:p w14:paraId="11E2DE66" w14:textId="77777777" w:rsidR="008B5B45" w:rsidRDefault="008B5B45" w:rsidP="008B5B45">
      <w:pPr>
        <w:pStyle w:val="ListParagraph"/>
      </w:pPr>
      <w:hyperlink r:id="rId8" w:history="1">
        <w:r w:rsidRPr="008B5B45">
          <w:rPr>
            <w:rStyle w:val="Hyperlink"/>
            <w:color w:val="0000FF"/>
          </w:rPr>
          <w:t>In-Situ Slings Training Guide</w:t>
        </w:r>
      </w:hyperlink>
    </w:p>
    <w:p w14:paraId="477AA753" w14:textId="77777777" w:rsidR="008B5B45" w:rsidRDefault="008B5B45" w:rsidP="008B5B45">
      <w:pPr>
        <w:pStyle w:val="ListParagraph"/>
      </w:pPr>
    </w:p>
    <w:p w14:paraId="477204CD" w14:textId="77777777" w:rsidR="008B5B45" w:rsidRDefault="008B5B45" w:rsidP="008B5B45">
      <w:pPr>
        <w:pStyle w:val="ListParagraph"/>
      </w:pPr>
      <w:hyperlink r:id="rId9" w:history="1">
        <w:r w:rsidRPr="008B5B45">
          <w:rPr>
            <w:rStyle w:val="Hyperlink"/>
            <w:color w:val="0000FF"/>
          </w:rPr>
          <w:t>Palliative Care Symptom Checklist</w:t>
        </w:r>
      </w:hyperlink>
    </w:p>
    <w:p w14:paraId="7C2F0AA7" w14:textId="122FCAB6" w:rsidR="004B2EED" w:rsidRDefault="004B2EED" w:rsidP="004B2EED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E805D64" w14:textId="0DDE5D8F" w:rsidR="00F46AB8" w:rsidRDefault="00F46AB8" w:rsidP="004B2EED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These</w:t>
      </w:r>
      <w:r w:rsidR="00064F7F">
        <w:rPr>
          <w:rFonts w:ascii="Arial" w:eastAsia="Times New Roman" w:hAnsi="Arial" w:cs="Arial"/>
          <w:sz w:val="24"/>
          <w:szCs w:val="24"/>
        </w:rPr>
        <w:t xml:space="preserve"> </w:t>
      </w:r>
      <w:r w:rsidR="00313BCA">
        <w:rPr>
          <w:rFonts w:ascii="Arial" w:eastAsia="Times New Roman" w:hAnsi="Arial" w:cs="Arial"/>
          <w:sz w:val="24"/>
          <w:szCs w:val="24"/>
        </w:rPr>
        <w:t>evidence-based</w:t>
      </w:r>
      <w:r w:rsidR="00064F7F">
        <w:rPr>
          <w:rFonts w:ascii="Arial" w:eastAsia="Times New Roman" w:hAnsi="Arial" w:cs="Arial"/>
          <w:sz w:val="24"/>
          <w:szCs w:val="24"/>
        </w:rPr>
        <w:t xml:space="preserve"> nursing </w:t>
      </w:r>
      <w:r w:rsidR="00EC5737">
        <w:rPr>
          <w:rFonts w:ascii="Arial" w:eastAsia="Times New Roman" w:hAnsi="Arial" w:cs="Arial"/>
          <w:sz w:val="24"/>
          <w:szCs w:val="24"/>
        </w:rPr>
        <w:t>initiatives</w:t>
      </w:r>
      <w:r>
        <w:rPr>
          <w:rFonts w:ascii="Arial" w:eastAsia="Times New Roman" w:hAnsi="Arial" w:cs="Arial"/>
          <w:sz w:val="24"/>
          <w:szCs w:val="24"/>
        </w:rPr>
        <w:t xml:space="preserve"> are </w:t>
      </w:r>
      <w:r w:rsidR="00EC5737">
        <w:rPr>
          <w:rFonts w:ascii="Arial" w:eastAsia="Times New Roman" w:hAnsi="Arial" w:cs="Arial"/>
          <w:sz w:val="24"/>
          <w:szCs w:val="24"/>
        </w:rPr>
        <w:t xml:space="preserve">being </w:t>
      </w:r>
      <w:r>
        <w:rPr>
          <w:rFonts w:ascii="Arial" w:eastAsia="Times New Roman" w:hAnsi="Arial" w:cs="Arial"/>
          <w:sz w:val="24"/>
          <w:szCs w:val="24"/>
        </w:rPr>
        <w:t>scaled and spread across the District Nursing Service</w:t>
      </w:r>
      <w:r w:rsidR="00064F7F">
        <w:rPr>
          <w:rFonts w:ascii="Arial" w:eastAsia="Times New Roman" w:hAnsi="Arial" w:cs="Arial"/>
          <w:sz w:val="24"/>
          <w:szCs w:val="24"/>
        </w:rPr>
        <w:t xml:space="preserve">, </w:t>
      </w:r>
      <w:r w:rsidR="00EC5737">
        <w:rPr>
          <w:rFonts w:ascii="Arial" w:eastAsia="Times New Roman" w:hAnsi="Arial" w:cs="Arial"/>
          <w:sz w:val="24"/>
          <w:szCs w:val="24"/>
        </w:rPr>
        <w:t xml:space="preserve">supporting greater </w:t>
      </w:r>
      <w:r w:rsidR="00064F7F">
        <w:rPr>
          <w:rFonts w:ascii="Arial" w:eastAsia="Times New Roman" w:hAnsi="Arial" w:cs="Arial"/>
          <w:sz w:val="24"/>
          <w:szCs w:val="24"/>
        </w:rPr>
        <w:t xml:space="preserve">patient independence, self-management and </w:t>
      </w:r>
      <w:r w:rsidR="00EC5737">
        <w:rPr>
          <w:rFonts w:ascii="Arial" w:eastAsia="Times New Roman" w:hAnsi="Arial" w:cs="Arial"/>
          <w:sz w:val="24"/>
          <w:szCs w:val="24"/>
        </w:rPr>
        <w:t xml:space="preserve">overall </w:t>
      </w:r>
      <w:r w:rsidR="00064F7F">
        <w:rPr>
          <w:rFonts w:ascii="Arial" w:eastAsia="Times New Roman" w:hAnsi="Arial" w:cs="Arial"/>
          <w:sz w:val="24"/>
          <w:szCs w:val="24"/>
        </w:rPr>
        <w:t>satisfaction</w:t>
      </w:r>
      <w:r w:rsidR="00EC5737">
        <w:rPr>
          <w:rFonts w:ascii="Arial" w:eastAsia="Times New Roman" w:hAnsi="Arial" w:cs="Arial"/>
          <w:sz w:val="24"/>
          <w:szCs w:val="24"/>
        </w:rPr>
        <w:t>,</w:t>
      </w:r>
      <w:r w:rsidR="00064F7F">
        <w:rPr>
          <w:rFonts w:ascii="Arial" w:eastAsia="Times New Roman" w:hAnsi="Arial" w:cs="Arial"/>
          <w:sz w:val="24"/>
          <w:szCs w:val="24"/>
        </w:rPr>
        <w:t xml:space="preserve"> as care is delivered </w:t>
      </w:r>
      <w:r w:rsidR="00EC5737">
        <w:rPr>
          <w:rFonts w:ascii="Arial" w:eastAsia="Times New Roman" w:hAnsi="Arial" w:cs="Arial"/>
          <w:sz w:val="24"/>
          <w:szCs w:val="24"/>
        </w:rPr>
        <w:t>closer to home</w:t>
      </w:r>
      <w:r w:rsidR="00064F7F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C5737">
        <w:rPr>
          <w:rFonts w:ascii="Arial" w:eastAsia="Times New Roman" w:hAnsi="Arial" w:cs="Arial"/>
          <w:sz w:val="24"/>
          <w:szCs w:val="24"/>
        </w:rPr>
        <w:t xml:space="preserve">By strengthening integration with community support networks, the District Nursing Service can enhance </w:t>
      </w:r>
      <w:r w:rsidR="00064F7F">
        <w:rPr>
          <w:rFonts w:ascii="Arial" w:eastAsia="Times New Roman" w:hAnsi="Arial" w:cs="Arial"/>
          <w:sz w:val="24"/>
          <w:szCs w:val="24"/>
        </w:rPr>
        <w:t>preventative care</w:t>
      </w:r>
      <w:r w:rsidR="00EC5737">
        <w:rPr>
          <w:rFonts w:ascii="Arial" w:eastAsia="Times New Roman" w:hAnsi="Arial" w:cs="Arial"/>
          <w:sz w:val="24"/>
          <w:szCs w:val="24"/>
        </w:rPr>
        <w:t xml:space="preserve"> and </w:t>
      </w:r>
      <w:r w:rsidR="00064F7F">
        <w:rPr>
          <w:rFonts w:ascii="Arial" w:eastAsia="Times New Roman" w:hAnsi="Arial" w:cs="Arial"/>
          <w:sz w:val="24"/>
          <w:szCs w:val="24"/>
        </w:rPr>
        <w:t>reduce patient</w:t>
      </w:r>
      <w:r w:rsidR="00EC5737">
        <w:rPr>
          <w:rFonts w:ascii="Arial" w:eastAsia="Times New Roman" w:hAnsi="Arial" w:cs="Arial"/>
          <w:sz w:val="24"/>
          <w:szCs w:val="24"/>
        </w:rPr>
        <w:t>s’</w:t>
      </w:r>
      <w:r w:rsidR="00064F7F">
        <w:rPr>
          <w:rFonts w:ascii="Arial" w:eastAsia="Times New Roman" w:hAnsi="Arial" w:cs="Arial"/>
          <w:sz w:val="24"/>
          <w:szCs w:val="24"/>
        </w:rPr>
        <w:t xml:space="preserve"> reliance on GP and Hospital Services.</w:t>
      </w:r>
    </w:p>
    <w:p w14:paraId="2611BC6A" w14:textId="77777777" w:rsidR="00F46AB8" w:rsidRPr="004B2EED" w:rsidRDefault="00F46AB8" w:rsidP="004B2EED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3B8B53C" w14:textId="77777777" w:rsidR="00107F10" w:rsidRPr="000825D0" w:rsidRDefault="00107F10" w:rsidP="00E65613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 xml:space="preserve">Innovative ways of </w:t>
      </w:r>
      <w:r w:rsidR="00A926A2" w:rsidRPr="000825D0">
        <w:rPr>
          <w:rFonts w:ascii="Arial" w:eastAsia="Times New Roman" w:hAnsi="Arial" w:cs="Arial"/>
          <w:sz w:val="24"/>
          <w:szCs w:val="24"/>
        </w:rPr>
        <w:t>working</w:t>
      </w:r>
      <w:r w:rsidR="00A4193D" w:rsidRPr="000825D0">
        <w:rPr>
          <w:rFonts w:ascii="Arial" w:eastAsia="Times New Roman" w:hAnsi="Arial" w:cs="Arial"/>
          <w:sz w:val="24"/>
          <w:szCs w:val="24"/>
        </w:rPr>
        <w:t>,</w:t>
      </w:r>
      <w:r w:rsidR="00A926A2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C26040" w:rsidRPr="000825D0">
        <w:rPr>
          <w:rFonts w:ascii="Arial" w:eastAsia="Times New Roman" w:hAnsi="Arial" w:cs="Arial"/>
          <w:sz w:val="24"/>
          <w:szCs w:val="24"/>
        </w:rPr>
        <w:t xml:space="preserve">prioritising flexibility and efficiency such as implementation of </w:t>
      </w:r>
      <w:r w:rsidR="00A4193D" w:rsidRPr="000825D0">
        <w:rPr>
          <w:rFonts w:ascii="Arial" w:eastAsia="Times New Roman" w:hAnsi="Arial" w:cs="Arial"/>
          <w:sz w:val="24"/>
          <w:szCs w:val="24"/>
        </w:rPr>
        <w:t>A</w:t>
      </w:r>
      <w:r w:rsidR="00C26040" w:rsidRPr="000825D0">
        <w:rPr>
          <w:rFonts w:ascii="Arial" w:eastAsia="Times New Roman" w:hAnsi="Arial" w:cs="Arial"/>
          <w:sz w:val="24"/>
          <w:szCs w:val="24"/>
        </w:rPr>
        <w:t xml:space="preserve">llocate </w:t>
      </w:r>
      <w:r w:rsidR="00A4193D" w:rsidRPr="000825D0">
        <w:rPr>
          <w:rFonts w:ascii="Arial" w:eastAsia="Times New Roman" w:hAnsi="Arial" w:cs="Arial"/>
          <w:sz w:val="24"/>
          <w:szCs w:val="24"/>
        </w:rPr>
        <w:t>with</w:t>
      </w:r>
      <w:r w:rsidR="00C26040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A4193D" w:rsidRPr="000825D0">
        <w:rPr>
          <w:rFonts w:ascii="Arial" w:eastAsia="Times New Roman" w:hAnsi="Arial" w:cs="Arial"/>
          <w:sz w:val="24"/>
          <w:szCs w:val="24"/>
        </w:rPr>
        <w:t xml:space="preserve">extended District Nursing </w:t>
      </w:r>
      <w:r w:rsidR="00C26040" w:rsidRPr="000825D0">
        <w:rPr>
          <w:rFonts w:ascii="Arial" w:eastAsia="Times New Roman" w:hAnsi="Arial" w:cs="Arial"/>
          <w:sz w:val="24"/>
          <w:szCs w:val="24"/>
        </w:rPr>
        <w:t>operational hours</w:t>
      </w:r>
      <w:r w:rsidR="00A4193D" w:rsidRPr="000825D0">
        <w:rPr>
          <w:rFonts w:ascii="Arial" w:eastAsia="Times New Roman" w:hAnsi="Arial" w:cs="Arial"/>
          <w:sz w:val="24"/>
          <w:szCs w:val="24"/>
        </w:rPr>
        <w:t>,</w:t>
      </w:r>
      <w:r w:rsidR="00C26040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A4193D" w:rsidRPr="000825D0">
        <w:rPr>
          <w:rFonts w:ascii="Arial" w:eastAsia="Times New Roman" w:hAnsi="Arial" w:cs="Arial"/>
          <w:sz w:val="24"/>
          <w:szCs w:val="24"/>
        </w:rPr>
        <w:t xml:space="preserve">thus </w:t>
      </w:r>
      <w:r w:rsidR="00C26040" w:rsidRPr="000825D0">
        <w:rPr>
          <w:rFonts w:ascii="Arial" w:eastAsia="Times New Roman" w:hAnsi="Arial" w:cs="Arial"/>
          <w:sz w:val="24"/>
          <w:szCs w:val="24"/>
        </w:rPr>
        <w:t xml:space="preserve">increasing capacity </w:t>
      </w:r>
      <w:r w:rsidR="00A4193D" w:rsidRPr="000825D0">
        <w:rPr>
          <w:rFonts w:ascii="Arial" w:eastAsia="Times New Roman" w:hAnsi="Arial" w:cs="Arial"/>
          <w:sz w:val="24"/>
          <w:szCs w:val="24"/>
        </w:rPr>
        <w:t>to deliver</w:t>
      </w:r>
      <w:r w:rsidR="00C26040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A4193D" w:rsidRPr="000825D0">
        <w:rPr>
          <w:rFonts w:ascii="Arial" w:eastAsia="Times New Roman" w:hAnsi="Arial" w:cs="Arial"/>
          <w:sz w:val="24"/>
          <w:szCs w:val="24"/>
        </w:rPr>
        <w:t xml:space="preserve">person centred </w:t>
      </w:r>
      <w:r w:rsidR="00C26040" w:rsidRPr="000825D0">
        <w:rPr>
          <w:rFonts w:ascii="Arial" w:eastAsia="Times New Roman" w:hAnsi="Arial" w:cs="Arial"/>
          <w:sz w:val="24"/>
          <w:szCs w:val="24"/>
        </w:rPr>
        <w:t>care</w:t>
      </w:r>
      <w:r w:rsidR="00A4193D" w:rsidRPr="000825D0">
        <w:rPr>
          <w:rFonts w:ascii="Arial" w:eastAsia="Times New Roman" w:hAnsi="Arial" w:cs="Arial"/>
          <w:sz w:val="24"/>
          <w:szCs w:val="24"/>
        </w:rPr>
        <w:t xml:space="preserve"> through</w:t>
      </w:r>
      <w:r w:rsidR="00C26040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8C0350" w:rsidRPr="000825D0">
        <w:rPr>
          <w:rFonts w:ascii="Arial" w:eastAsia="Times New Roman" w:hAnsi="Arial" w:cs="Arial"/>
          <w:sz w:val="24"/>
          <w:szCs w:val="24"/>
        </w:rPr>
        <w:t>citizen</w:t>
      </w:r>
      <w:r w:rsidR="00A4193D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C26040" w:rsidRPr="000825D0">
        <w:rPr>
          <w:rFonts w:ascii="Arial" w:eastAsia="Times New Roman" w:hAnsi="Arial" w:cs="Arial"/>
          <w:sz w:val="24"/>
          <w:szCs w:val="24"/>
        </w:rPr>
        <w:t>self- management</w:t>
      </w:r>
      <w:r w:rsidR="00A4193D" w:rsidRPr="000825D0">
        <w:rPr>
          <w:rFonts w:ascii="Arial" w:eastAsia="Times New Roman" w:hAnsi="Arial" w:cs="Arial"/>
          <w:sz w:val="24"/>
          <w:szCs w:val="24"/>
        </w:rPr>
        <w:t xml:space="preserve"> and population health.</w:t>
      </w:r>
    </w:p>
    <w:p w14:paraId="500D8F58" w14:textId="77777777" w:rsidR="0071133B" w:rsidRPr="000825D0" w:rsidRDefault="008C0350" w:rsidP="00E65613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 xml:space="preserve">Service user engagement and feedback is increasing as demonstrated by </w:t>
      </w:r>
      <w:r w:rsidR="0071133B" w:rsidRPr="000825D0">
        <w:rPr>
          <w:rFonts w:ascii="Arial" w:eastAsia="Times New Roman" w:hAnsi="Arial" w:cs="Arial"/>
          <w:sz w:val="24"/>
          <w:szCs w:val="24"/>
        </w:rPr>
        <w:t>Care Opinion</w:t>
      </w:r>
      <w:r w:rsidRPr="000825D0">
        <w:rPr>
          <w:rFonts w:ascii="Arial" w:eastAsia="Times New Roman" w:hAnsi="Arial" w:cs="Arial"/>
          <w:sz w:val="24"/>
          <w:szCs w:val="24"/>
        </w:rPr>
        <w:t xml:space="preserve"> stories, </w:t>
      </w:r>
      <w:r w:rsidR="0088037C" w:rsidRPr="000825D0">
        <w:rPr>
          <w:rFonts w:ascii="Arial" w:eastAsia="Times New Roman" w:hAnsi="Arial" w:cs="Arial"/>
          <w:sz w:val="24"/>
          <w:szCs w:val="24"/>
        </w:rPr>
        <w:t>compli</w:t>
      </w:r>
      <w:r w:rsidRPr="000825D0">
        <w:rPr>
          <w:rFonts w:ascii="Arial" w:eastAsia="Times New Roman" w:hAnsi="Arial" w:cs="Arial"/>
          <w:sz w:val="24"/>
          <w:szCs w:val="24"/>
        </w:rPr>
        <w:t xml:space="preserve">ments and complaints and these are utilised </w:t>
      </w:r>
      <w:r w:rsidR="0071133B" w:rsidRPr="000825D0">
        <w:rPr>
          <w:rFonts w:ascii="Arial" w:eastAsia="Times New Roman" w:hAnsi="Arial" w:cs="Arial"/>
          <w:sz w:val="24"/>
          <w:szCs w:val="24"/>
        </w:rPr>
        <w:t xml:space="preserve">to influence District Nursing </w:t>
      </w:r>
      <w:r w:rsidR="005B1445" w:rsidRPr="000825D0">
        <w:rPr>
          <w:rFonts w:ascii="Arial" w:eastAsia="Times New Roman" w:hAnsi="Arial" w:cs="Arial"/>
          <w:sz w:val="24"/>
          <w:szCs w:val="24"/>
        </w:rPr>
        <w:t>Service development</w:t>
      </w:r>
      <w:r w:rsidR="0071133B" w:rsidRPr="000825D0">
        <w:rPr>
          <w:rFonts w:ascii="Arial" w:eastAsia="Times New Roman" w:hAnsi="Arial" w:cs="Arial"/>
          <w:sz w:val="24"/>
          <w:szCs w:val="24"/>
        </w:rPr>
        <w:t>.</w:t>
      </w:r>
    </w:p>
    <w:p w14:paraId="334106ED" w14:textId="77777777" w:rsidR="008C0350" w:rsidRPr="000825D0" w:rsidRDefault="008C0350" w:rsidP="00E65613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The new f</w:t>
      </w:r>
      <w:r w:rsidR="00107F10" w:rsidRPr="000825D0">
        <w:rPr>
          <w:rFonts w:ascii="Arial" w:eastAsia="Times New Roman" w:hAnsi="Arial" w:cs="Arial"/>
          <w:sz w:val="24"/>
          <w:szCs w:val="24"/>
        </w:rPr>
        <w:t xml:space="preserve">ocus on Population Health Needs assessments </w:t>
      </w:r>
      <w:r w:rsidR="0088037C" w:rsidRPr="000825D0">
        <w:rPr>
          <w:rFonts w:ascii="Arial" w:eastAsia="Times New Roman" w:hAnsi="Arial" w:cs="Arial"/>
          <w:sz w:val="24"/>
          <w:szCs w:val="24"/>
        </w:rPr>
        <w:t xml:space="preserve">is </w:t>
      </w:r>
      <w:r w:rsidRPr="000825D0">
        <w:rPr>
          <w:rFonts w:ascii="Arial" w:eastAsia="Times New Roman" w:hAnsi="Arial" w:cs="Arial"/>
          <w:sz w:val="24"/>
          <w:szCs w:val="24"/>
        </w:rPr>
        <w:t>evidenced by</w:t>
      </w:r>
      <w:r w:rsidR="00107F10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Pr="000825D0">
        <w:rPr>
          <w:rFonts w:ascii="Arial" w:eastAsia="Times New Roman" w:hAnsi="Arial" w:cs="Arial"/>
          <w:sz w:val="24"/>
          <w:szCs w:val="24"/>
        </w:rPr>
        <w:t>–</w:t>
      </w:r>
    </w:p>
    <w:p w14:paraId="5F12B5A4" w14:textId="68663BB6" w:rsidR="008C0350" w:rsidRPr="000825D0" w:rsidRDefault="00107F10" w:rsidP="00E65613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District Nurs</w:t>
      </w:r>
      <w:r w:rsidR="008C0350" w:rsidRPr="000825D0">
        <w:rPr>
          <w:rFonts w:ascii="Arial" w:eastAsia="Times New Roman" w:hAnsi="Arial" w:cs="Arial"/>
          <w:sz w:val="24"/>
          <w:szCs w:val="24"/>
        </w:rPr>
        <w:t>es</w:t>
      </w:r>
      <w:r w:rsidRPr="000825D0">
        <w:rPr>
          <w:rFonts w:ascii="Arial" w:eastAsia="Times New Roman" w:hAnsi="Arial" w:cs="Arial"/>
          <w:sz w:val="24"/>
          <w:szCs w:val="24"/>
        </w:rPr>
        <w:t xml:space="preserve"> attendance at local community and voluntary events</w:t>
      </w:r>
      <w:r w:rsidR="00F46AB8">
        <w:rPr>
          <w:rFonts w:ascii="Arial" w:eastAsia="Times New Roman" w:hAnsi="Arial" w:cs="Arial"/>
          <w:sz w:val="24"/>
          <w:szCs w:val="24"/>
        </w:rPr>
        <w:t xml:space="preserve"> e.g</w:t>
      </w:r>
      <w:r w:rsidR="00313BCA">
        <w:rPr>
          <w:rFonts w:ascii="Arial" w:eastAsia="Times New Roman" w:hAnsi="Arial" w:cs="Arial"/>
          <w:sz w:val="24"/>
          <w:szCs w:val="24"/>
        </w:rPr>
        <w:t>.</w:t>
      </w:r>
      <w:r w:rsidR="00F46AB8">
        <w:rPr>
          <w:rFonts w:ascii="Arial" w:eastAsia="Times New Roman" w:hAnsi="Arial" w:cs="Arial"/>
          <w:sz w:val="24"/>
          <w:szCs w:val="24"/>
        </w:rPr>
        <w:t xml:space="preserve"> Positive Ageing Well Event </w:t>
      </w:r>
      <w:r w:rsidR="00BA7BE7">
        <w:rPr>
          <w:rFonts w:ascii="Arial" w:eastAsia="Times New Roman" w:hAnsi="Arial" w:cs="Arial"/>
          <w:sz w:val="24"/>
          <w:szCs w:val="24"/>
        </w:rPr>
        <w:t>0</w:t>
      </w:r>
      <w:r w:rsidR="00F46AB8">
        <w:rPr>
          <w:rFonts w:ascii="Arial" w:eastAsia="Times New Roman" w:hAnsi="Arial" w:cs="Arial"/>
          <w:sz w:val="24"/>
          <w:szCs w:val="24"/>
        </w:rPr>
        <w:t xml:space="preserve">7, 15, 22 and 29 October 2025. </w:t>
      </w:r>
    </w:p>
    <w:p w14:paraId="064B8F83" w14:textId="77777777" w:rsidR="00E96098" w:rsidRPr="000825D0" w:rsidRDefault="00E726E2" w:rsidP="00E65613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District Nurses proactively seeking opportunities for joint working with MDT colleagues and communities</w:t>
      </w:r>
      <w:r w:rsidR="00E96098" w:rsidRPr="000825D0">
        <w:rPr>
          <w:rFonts w:ascii="Arial" w:eastAsia="Times New Roman" w:hAnsi="Arial" w:cs="Arial"/>
          <w:sz w:val="24"/>
          <w:szCs w:val="24"/>
        </w:rPr>
        <w:t xml:space="preserve">, i.e. through completion of </w:t>
      </w:r>
      <w:r w:rsidR="005B1445" w:rsidRPr="000825D0">
        <w:rPr>
          <w:rFonts w:ascii="Arial" w:eastAsia="Times New Roman" w:hAnsi="Arial" w:cs="Arial"/>
          <w:sz w:val="24"/>
          <w:szCs w:val="24"/>
        </w:rPr>
        <w:t>community</w:t>
      </w:r>
      <w:r w:rsidRPr="000825D0">
        <w:rPr>
          <w:rFonts w:ascii="Arial" w:eastAsia="Times New Roman" w:hAnsi="Arial" w:cs="Arial"/>
          <w:sz w:val="24"/>
          <w:szCs w:val="24"/>
        </w:rPr>
        <w:t xml:space="preserve"> profile to </w:t>
      </w:r>
      <w:r w:rsidR="00E96098" w:rsidRPr="000825D0">
        <w:rPr>
          <w:rFonts w:ascii="Arial" w:eastAsia="Times New Roman" w:hAnsi="Arial" w:cs="Arial"/>
          <w:sz w:val="24"/>
          <w:szCs w:val="24"/>
        </w:rPr>
        <w:t xml:space="preserve">identify and </w:t>
      </w:r>
      <w:r w:rsidRPr="000825D0">
        <w:rPr>
          <w:rFonts w:ascii="Arial" w:eastAsia="Times New Roman" w:hAnsi="Arial" w:cs="Arial"/>
          <w:sz w:val="24"/>
          <w:szCs w:val="24"/>
        </w:rPr>
        <w:t xml:space="preserve">meet the needs of citizens facing deprivation and inequality. </w:t>
      </w:r>
    </w:p>
    <w:p w14:paraId="1BCD4D2A" w14:textId="77777777" w:rsidR="0085633C" w:rsidRPr="000825D0" w:rsidRDefault="000D522F" w:rsidP="00E65613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 xml:space="preserve">The use of </w:t>
      </w:r>
      <w:r w:rsidR="0085633C" w:rsidRPr="000825D0">
        <w:rPr>
          <w:rFonts w:ascii="Arial" w:eastAsia="Times New Roman" w:hAnsi="Arial" w:cs="Arial"/>
          <w:sz w:val="24"/>
          <w:szCs w:val="24"/>
        </w:rPr>
        <w:t>Encompass</w:t>
      </w:r>
      <w:r w:rsidRPr="000825D0">
        <w:rPr>
          <w:rFonts w:ascii="Arial" w:eastAsia="Times New Roman" w:hAnsi="Arial" w:cs="Arial"/>
          <w:sz w:val="24"/>
          <w:szCs w:val="24"/>
        </w:rPr>
        <w:t xml:space="preserve"> by DN including use of Rover achieves the DN Framework recommendation for increased use of technology, improving real time record keeping at </w:t>
      </w:r>
      <w:r w:rsidR="0088037C" w:rsidRPr="000825D0">
        <w:rPr>
          <w:rFonts w:ascii="Arial" w:eastAsia="Times New Roman" w:hAnsi="Arial" w:cs="Arial"/>
          <w:sz w:val="24"/>
          <w:szCs w:val="24"/>
        </w:rPr>
        <w:t>point of care delivery</w:t>
      </w:r>
      <w:r w:rsidRPr="000825D0">
        <w:rPr>
          <w:rFonts w:ascii="Arial" w:eastAsia="Times New Roman" w:hAnsi="Arial" w:cs="Arial"/>
          <w:sz w:val="24"/>
          <w:szCs w:val="24"/>
        </w:rPr>
        <w:t xml:space="preserve">. </w:t>
      </w:r>
      <w:r w:rsidR="0085633C" w:rsidRPr="000825D0">
        <w:rPr>
          <w:rFonts w:ascii="Arial" w:eastAsia="Times New Roman" w:hAnsi="Arial" w:cs="Arial"/>
          <w:sz w:val="24"/>
          <w:szCs w:val="24"/>
        </w:rPr>
        <w:t xml:space="preserve"> Data</w:t>
      </w:r>
      <w:r w:rsidRPr="000825D0">
        <w:rPr>
          <w:rFonts w:ascii="Arial" w:eastAsia="Times New Roman" w:hAnsi="Arial" w:cs="Arial"/>
          <w:sz w:val="24"/>
          <w:szCs w:val="24"/>
        </w:rPr>
        <w:t xml:space="preserve"> collection is now standardised within the SHSCT DN service and across the region using metrics that are validated and reliable.  Thus comparisons can be drawn between DN teams with</w:t>
      </w:r>
      <w:r w:rsidR="0088037C" w:rsidRPr="000825D0">
        <w:rPr>
          <w:rFonts w:ascii="Arial" w:eastAsia="Times New Roman" w:hAnsi="Arial" w:cs="Arial"/>
          <w:sz w:val="24"/>
          <w:szCs w:val="24"/>
        </w:rPr>
        <w:t>in</w:t>
      </w:r>
      <w:r w:rsidRPr="000825D0">
        <w:rPr>
          <w:rFonts w:ascii="Arial" w:eastAsia="Times New Roman" w:hAnsi="Arial" w:cs="Arial"/>
          <w:sz w:val="24"/>
          <w:szCs w:val="24"/>
        </w:rPr>
        <w:t xml:space="preserve"> the service and other Trusts.  </w:t>
      </w:r>
    </w:p>
    <w:p w14:paraId="2E15FD0E" w14:textId="77777777" w:rsidR="00E726E2" w:rsidRPr="000825D0" w:rsidRDefault="00E726E2" w:rsidP="00E6561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C99CFCA" w14:textId="77777777" w:rsidR="0001197D" w:rsidRPr="000825D0" w:rsidRDefault="0001197D" w:rsidP="00E65613">
      <w:pPr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53C539B8" w14:textId="77777777" w:rsidR="0001197D" w:rsidRPr="000825D0" w:rsidRDefault="0071133B" w:rsidP="00E65613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825D0">
        <w:rPr>
          <w:rFonts w:ascii="Arial" w:eastAsia="Times New Roman" w:hAnsi="Arial" w:cs="Arial"/>
          <w:b/>
          <w:bCs/>
          <w:sz w:val="24"/>
          <w:szCs w:val="24"/>
          <w:u w:val="single"/>
        </w:rPr>
        <w:t>P</w:t>
      </w:r>
      <w:r w:rsidR="000825D0">
        <w:rPr>
          <w:rFonts w:ascii="Arial" w:eastAsia="Times New Roman" w:hAnsi="Arial" w:cs="Arial"/>
          <w:b/>
          <w:bCs/>
          <w:sz w:val="24"/>
          <w:szCs w:val="24"/>
          <w:u w:val="single"/>
        </w:rPr>
        <w:t>artners I</w:t>
      </w:r>
      <w:r w:rsidR="002712C2" w:rsidRPr="000825D0">
        <w:rPr>
          <w:rFonts w:ascii="Arial" w:eastAsia="Times New Roman" w:hAnsi="Arial" w:cs="Arial"/>
          <w:b/>
          <w:bCs/>
          <w:sz w:val="24"/>
          <w:szCs w:val="24"/>
          <w:u w:val="single"/>
        </w:rPr>
        <w:t>nvolved</w:t>
      </w:r>
      <w:r w:rsidR="00A446A4" w:rsidRPr="000825D0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04430AB" w14:textId="77777777" w:rsidR="0071133B" w:rsidRPr="000825D0" w:rsidRDefault="0071133B" w:rsidP="00E65613">
      <w:pPr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30BEE61" w14:textId="77777777" w:rsidR="002712C2" w:rsidRPr="000825D0" w:rsidRDefault="000D522F" w:rsidP="00E65613">
      <w:p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 xml:space="preserve">Engagement, </w:t>
      </w:r>
      <w:r w:rsidR="00107F10" w:rsidRPr="000825D0">
        <w:rPr>
          <w:rFonts w:ascii="Arial" w:eastAsia="Times New Roman" w:hAnsi="Arial" w:cs="Arial"/>
          <w:sz w:val="24"/>
          <w:szCs w:val="24"/>
        </w:rPr>
        <w:t xml:space="preserve">collaborative and integrated working with the following </w:t>
      </w:r>
      <w:r w:rsidR="0071133B" w:rsidRPr="000825D0">
        <w:rPr>
          <w:rFonts w:ascii="Arial" w:eastAsia="Times New Roman" w:hAnsi="Arial" w:cs="Arial"/>
          <w:sz w:val="24"/>
          <w:szCs w:val="24"/>
        </w:rPr>
        <w:t>partners</w:t>
      </w:r>
      <w:r w:rsidR="00A446A4" w:rsidRPr="000825D0">
        <w:rPr>
          <w:rFonts w:ascii="Arial" w:eastAsia="Times New Roman" w:hAnsi="Arial" w:cs="Arial"/>
          <w:sz w:val="24"/>
          <w:szCs w:val="24"/>
        </w:rPr>
        <w:t xml:space="preserve"> has been vit</w:t>
      </w:r>
      <w:r w:rsidR="00F63CA3">
        <w:rPr>
          <w:rFonts w:ascii="Arial" w:eastAsia="Times New Roman" w:hAnsi="Arial" w:cs="Arial"/>
          <w:sz w:val="24"/>
          <w:szCs w:val="24"/>
        </w:rPr>
        <w:t>al in the achievements to date:</w:t>
      </w:r>
    </w:p>
    <w:p w14:paraId="5BC4EC68" w14:textId="77777777" w:rsidR="0023355A" w:rsidRPr="000825D0" w:rsidRDefault="0023355A" w:rsidP="00E6561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CAE4493" w14:textId="77777777" w:rsidR="0023355A" w:rsidRPr="000825D0" w:rsidRDefault="0023355A" w:rsidP="00E656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825D0">
        <w:rPr>
          <w:rFonts w:ascii="Arial" w:hAnsi="Arial" w:cs="Arial"/>
          <w:sz w:val="24"/>
          <w:szCs w:val="24"/>
        </w:rPr>
        <w:t>Department of Health and Public Health Agency Northern Ireland</w:t>
      </w:r>
      <w:r w:rsidR="000D522F" w:rsidRPr="000825D0">
        <w:rPr>
          <w:rFonts w:ascii="Arial" w:hAnsi="Arial" w:cs="Arial"/>
          <w:sz w:val="24"/>
          <w:szCs w:val="24"/>
        </w:rPr>
        <w:t>.</w:t>
      </w:r>
    </w:p>
    <w:p w14:paraId="3489795E" w14:textId="77777777" w:rsidR="0071133B" w:rsidRPr="000825D0" w:rsidRDefault="00A446A4" w:rsidP="00E656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825D0">
        <w:rPr>
          <w:rFonts w:ascii="Arial" w:hAnsi="Arial" w:cs="Arial"/>
          <w:sz w:val="24"/>
          <w:szCs w:val="24"/>
        </w:rPr>
        <w:t>Citizens</w:t>
      </w:r>
      <w:r w:rsidR="000825D0" w:rsidRPr="000825D0">
        <w:rPr>
          <w:rFonts w:ascii="Arial" w:hAnsi="Arial" w:cs="Arial"/>
          <w:sz w:val="24"/>
          <w:szCs w:val="24"/>
        </w:rPr>
        <w:t xml:space="preserve"> and families to co-produce and co-design person centred care plans.</w:t>
      </w:r>
    </w:p>
    <w:p w14:paraId="1901ED4F" w14:textId="1C008147" w:rsidR="0023355A" w:rsidRPr="000825D0" w:rsidRDefault="0071133B" w:rsidP="00E656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825D0">
        <w:rPr>
          <w:rFonts w:ascii="Arial" w:hAnsi="Arial" w:cs="Arial"/>
          <w:sz w:val="24"/>
          <w:szCs w:val="24"/>
        </w:rPr>
        <w:t>Primary Care MDT and GP Federations</w:t>
      </w:r>
      <w:r w:rsidR="005E3F3A">
        <w:rPr>
          <w:rFonts w:ascii="Arial" w:hAnsi="Arial" w:cs="Arial"/>
          <w:sz w:val="24"/>
          <w:szCs w:val="24"/>
        </w:rPr>
        <w:t xml:space="preserve"> </w:t>
      </w:r>
      <w:r w:rsidR="00D0312B">
        <w:rPr>
          <w:rFonts w:ascii="Arial" w:hAnsi="Arial" w:cs="Arial"/>
          <w:sz w:val="24"/>
          <w:szCs w:val="24"/>
        </w:rPr>
        <w:t>e.g.</w:t>
      </w:r>
      <w:r w:rsidR="005E3F3A">
        <w:rPr>
          <w:rFonts w:ascii="Arial" w:hAnsi="Arial" w:cs="Arial"/>
          <w:sz w:val="24"/>
          <w:szCs w:val="24"/>
        </w:rPr>
        <w:t xml:space="preserve"> Community Profiling.</w:t>
      </w:r>
    </w:p>
    <w:p w14:paraId="79F9A139" w14:textId="77777777" w:rsidR="0071133B" w:rsidRPr="000825D0" w:rsidRDefault="0071133B" w:rsidP="00E656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825D0">
        <w:rPr>
          <w:rFonts w:ascii="Arial" w:hAnsi="Arial" w:cs="Arial"/>
          <w:sz w:val="24"/>
          <w:szCs w:val="24"/>
        </w:rPr>
        <w:t>Voluntary and Community organisations</w:t>
      </w:r>
      <w:r w:rsidR="0001197D" w:rsidRPr="000825D0">
        <w:rPr>
          <w:rFonts w:ascii="Arial" w:hAnsi="Arial" w:cs="Arial"/>
          <w:sz w:val="24"/>
          <w:szCs w:val="24"/>
        </w:rPr>
        <w:t xml:space="preserve"> e</w:t>
      </w:r>
      <w:r w:rsidR="00A446A4" w:rsidRPr="000825D0">
        <w:rPr>
          <w:rFonts w:ascii="Arial" w:hAnsi="Arial" w:cs="Arial"/>
          <w:sz w:val="24"/>
          <w:szCs w:val="24"/>
        </w:rPr>
        <w:t>.</w:t>
      </w:r>
      <w:r w:rsidR="0001197D" w:rsidRPr="000825D0">
        <w:rPr>
          <w:rFonts w:ascii="Arial" w:hAnsi="Arial" w:cs="Arial"/>
          <w:sz w:val="24"/>
          <w:szCs w:val="24"/>
        </w:rPr>
        <w:t>g. Age Friendly</w:t>
      </w:r>
      <w:r w:rsidR="00A446A4" w:rsidRPr="000825D0">
        <w:rPr>
          <w:rFonts w:ascii="Arial" w:hAnsi="Arial" w:cs="Arial"/>
          <w:sz w:val="24"/>
          <w:szCs w:val="24"/>
        </w:rPr>
        <w:t>.</w:t>
      </w:r>
      <w:r w:rsidR="0001197D" w:rsidRPr="000825D0">
        <w:rPr>
          <w:rFonts w:ascii="Arial" w:hAnsi="Arial" w:cs="Arial"/>
          <w:sz w:val="24"/>
          <w:szCs w:val="24"/>
        </w:rPr>
        <w:t xml:space="preserve"> </w:t>
      </w:r>
    </w:p>
    <w:p w14:paraId="78AB0A61" w14:textId="77777777" w:rsidR="0071133B" w:rsidRPr="000825D0" w:rsidRDefault="00F16FEF" w:rsidP="00E656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In-Trust - </w:t>
      </w:r>
      <w:r w:rsidR="0001197D" w:rsidRPr="000825D0">
        <w:rPr>
          <w:rFonts w:ascii="Arial" w:hAnsi="Arial" w:cs="Arial"/>
          <w:sz w:val="24"/>
          <w:szCs w:val="24"/>
        </w:rPr>
        <w:t>e</w:t>
      </w:r>
      <w:r w:rsidR="00A446A4" w:rsidRPr="000825D0">
        <w:rPr>
          <w:rFonts w:ascii="Arial" w:hAnsi="Arial" w:cs="Arial"/>
          <w:sz w:val="24"/>
          <w:szCs w:val="24"/>
        </w:rPr>
        <w:t>.</w:t>
      </w:r>
      <w:r w:rsidR="0001197D" w:rsidRPr="000825D0">
        <w:rPr>
          <w:rFonts w:ascii="Arial" w:hAnsi="Arial" w:cs="Arial"/>
          <w:sz w:val="24"/>
          <w:szCs w:val="24"/>
        </w:rPr>
        <w:t xml:space="preserve">g. </w:t>
      </w:r>
      <w:r w:rsidR="0023355A" w:rsidRPr="000825D0">
        <w:rPr>
          <w:rFonts w:ascii="Arial" w:hAnsi="Arial" w:cs="Arial"/>
          <w:sz w:val="24"/>
          <w:szCs w:val="24"/>
        </w:rPr>
        <w:t xml:space="preserve">ICT, </w:t>
      </w:r>
      <w:r w:rsidR="0001197D" w:rsidRPr="000825D0">
        <w:rPr>
          <w:rFonts w:ascii="Arial" w:hAnsi="Arial" w:cs="Arial"/>
          <w:sz w:val="24"/>
          <w:szCs w:val="24"/>
        </w:rPr>
        <w:t>Promoting Health and Well-being, PPI Team, Access and Information Team</w:t>
      </w:r>
      <w:r w:rsidR="00A446A4" w:rsidRPr="000825D0">
        <w:rPr>
          <w:rFonts w:ascii="Arial" w:hAnsi="Arial" w:cs="Arial"/>
          <w:sz w:val="24"/>
          <w:szCs w:val="24"/>
        </w:rPr>
        <w:t>.</w:t>
      </w:r>
    </w:p>
    <w:p w14:paraId="54BA230C" w14:textId="2DCA61E7" w:rsidR="0071133B" w:rsidRPr="000825D0" w:rsidRDefault="0071133B" w:rsidP="00E656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825D0">
        <w:rPr>
          <w:rFonts w:ascii="Arial" w:hAnsi="Arial" w:cs="Arial"/>
          <w:sz w:val="24"/>
          <w:szCs w:val="24"/>
        </w:rPr>
        <w:t>Independent Providers</w:t>
      </w:r>
      <w:r w:rsidR="0023355A" w:rsidRPr="000825D0">
        <w:rPr>
          <w:rFonts w:ascii="Arial" w:hAnsi="Arial" w:cs="Arial"/>
          <w:sz w:val="24"/>
          <w:szCs w:val="24"/>
        </w:rPr>
        <w:t xml:space="preserve"> </w:t>
      </w:r>
      <w:r w:rsidR="00D0312B" w:rsidRPr="000825D0">
        <w:rPr>
          <w:rFonts w:ascii="Arial" w:hAnsi="Arial" w:cs="Arial"/>
          <w:sz w:val="24"/>
          <w:szCs w:val="24"/>
        </w:rPr>
        <w:t>e.g. Local</w:t>
      </w:r>
      <w:r w:rsidR="0023355A" w:rsidRPr="000825D0">
        <w:rPr>
          <w:rFonts w:ascii="Arial" w:hAnsi="Arial" w:cs="Arial"/>
          <w:sz w:val="24"/>
          <w:szCs w:val="24"/>
        </w:rPr>
        <w:t xml:space="preserve"> government council</w:t>
      </w:r>
      <w:r w:rsidR="005E3F3A">
        <w:rPr>
          <w:rFonts w:ascii="Arial" w:hAnsi="Arial" w:cs="Arial"/>
          <w:sz w:val="24"/>
          <w:szCs w:val="24"/>
        </w:rPr>
        <w:t xml:space="preserve"> </w:t>
      </w:r>
      <w:r w:rsidR="00D0312B">
        <w:rPr>
          <w:rFonts w:ascii="Arial" w:hAnsi="Arial" w:cs="Arial"/>
          <w:sz w:val="24"/>
          <w:szCs w:val="24"/>
        </w:rPr>
        <w:t>e.g.</w:t>
      </w:r>
      <w:r w:rsidR="005E3F3A">
        <w:rPr>
          <w:rFonts w:ascii="Arial" w:hAnsi="Arial" w:cs="Arial"/>
          <w:sz w:val="24"/>
          <w:szCs w:val="24"/>
        </w:rPr>
        <w:t xml:space="preserve"> Newry, Mourne and Down Positive Aging Event – Over</w:t>
      </w:r>
      <w:r w:rsidR="00D0312B">
        <w:rPr>
          <w:rFonts w:ascii="Arial" w:hAnsi="Arial" w:cs="Arial"/>
          <w:sz w:val="24"/>
          <w:szCs w:val="24"/>
        </w:rPr>
        <w:t xml:space="preserve"> 50</w:t>
      </w:r>
      <w:r w:rsidR="005E3F3A">
        <w:rPr>
          <w:rFonts w:ascii="Arial" w:hAnsi="Arial" w:cs="Arial"/>
          <w:sz w:val="24"/>
          <w:szCs w:val="24"/>
        </w:rPr>
        <w:t xml:space="preserve"> </w:t>
      </w:r>
    </w:p>
    <w:p w14:paraId="03DF6E49" w14:textId="77777777" w:rsidR="0071133B" w:rsidRPr="000825D0" w:rsidRDefault="0071133B" w:rsidP="00E656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825D0">
        <w:rPr>
          <w:rFonts w:ascii="Arial" w:hAnsi="Arial" w:cs="Arial"/>
          <w:sz w:val="24"/>
          <w:szCs w:val="24"/>
        </w:rPr>
        <w:t xml:space="preserve">Statutory bodies </w:t>
      </w:r>
      <w:r w:rsidR="0023355A" w:rsidRPr="000825D0">
        <w:rPr>
          <w:rFonts w:ascii="Arial" w:hAnsi="Arial" w:cs="Arial"/>
          <w:sz w:val="24"/>
          <w:szCs w:val="24"/>
        </w:rPr>
        <w:t>e</w:t>
      </w:r>
      <w:r w:rsidR="00A446A4" w:rsidRPr="000825D0">
        <w:rPr>
          <w:rFonts w:ascii="Arial" w:hAnsi="Arial" w:cs="Arial"/>
          <w:sz w:val="24"/>
          <w:szCs w:val="24"/>
        </w:rPr>
        <w:t>.</w:t>
      </w:r>
      <w:r w:rsidR="0023355A" w:rsidRPr="000825D0">
        <w:rPr>
          <w:rFonts w:ascii="Arial" w:hAnsi="Arial" w:cs="Arial"/>
          <w:sz w:val="24"/>
          <w:szCs w:val="24"/>
        </w:rPr>
        <w:t>g. NMC, NIPEC</w:t>
      </w:r>
      <w:r w:rsidR="0088037C" w:rsidRPr="000825D0">
        <w:rPr>
          <w:rFonts w:ascii="Arial" w:hAnsi="Arial" w:cs="Arial"/>
          <w:sz w:val="24"/>
          <w:szCs w:val="24"/>
        </w:rPr>
        <w:t>.</w:t>
      </w:r>
    </w:p>
    <w:p w14:paraId="2D96A1B7" w14:textId="77777777" w:rsidR="0023355A" w:rsidRPr="000825D0" w:rsidRDefault="0023355A" w:rsidP="00E656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825D0">
        <w:rPr>
          <w:rFonts w:ascii="Arial" w:hAnsi="Arial" w:cs="Arial"/>
          <w:sz w:val="24"/>
          <w:szCs w:val="24"/>
        </w:rPr>
        <w:t>Staff Side</w:t>
      </w:r>
      <w:r w:rsidR="00A446A4" w:rsidRPr="000825D0">
        <w:rPr>
          <w:rFonts w:ascii="Arial" w:hAnsi="Arial" w:cs="Arial"/>
          <w:sz w:val="24"/>
          <w:szCs w:val="24"/>
        </w:rPr>
        <w:t xml:space="preserve"> representatives.</w:t>
      </w:r>
    </w:p>
    <w:p w14:paraId="06C6AFFE" w14:textId="77777777" w:rsidR="0071133B" w:rsidRPr="000825D0" w:rsidRDefault="0071133B" w:rsidP="00E65613">
      <w:pPr>
        <w:jc w:val="both"/>
        <w:rPr>
          <w:rFonts w:ascii="Arial" w:hAnsi="Arial" w:cs="Arial"/>
          <w:sz w:val="24"/>
          <w:szCs w:val="24"/>
        </w:rPr>
      </w:pPr>
    </w:p>
    <w:p w14:paraId="0F5A53D5" w14:textId="77777777" w:rsidR="002712C2" w:rsidRPr="000825D0" w:rsidRDefault="002712C2" w:rsidP="00E65613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74EBA78" w14:textId="77777777" w:rsidR="0085633C" w:rsidRPr="000825D0" w:rsidRDefault="000825D0" w:rsidP="00E65613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Outcomes or Impact A</w:t>
      </w:r>
      <w:r w:rsidR="002712C2" w:rsidRPr="000825D0">
        <w:rPr>
          <w:rFonts w:ascii="Arial" w:eastAsia="Times New Roman" w:hAnsi="Arial" w:cs="Arial"/>
          <w:b/>
          <w:bCs/>
          <w:sz w:val="24"/>
          <w:szCs w:val="24"/>
          <w:u w:val="single"/>
        </w:rPr>
        <w:t>chieved</w:t>
      </w:r>
      <w:r w:rsidR="00A446A4" w:rsidRPr="000825D0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</w:p>
    <w:p w14:paraId="425447E3" w14:textId="77777777" w:rsidR="0085633C" w:rsidRPr="000825D0" w:rsidRDefault="0085633C" w:rsidP="00E65613">
      <w:pPr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3656B571" w14:textId="77777777" w:rsidR="0085633C" w:rsidRPr="000825D0" w:rsidRDefault="0085633C" w:rsidP="00E65613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377B920F" w14:textId="2B219AC1" w:rsidR="004B2EED" w:rsidRPr="004B2EED" w:rsidRDefault="001034F6" w:rsidP="004B2EED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Collective Leadership</w:t>
      </w:r>
      <w:r w:rsidR="00BA7BE7">
        <w:rPr>
          <w:rFonts w:ascii="Arial" w:eastAsia="Times New Roman" w:hAnsi="Arial" w:cs="Arial"/>
          <w:sz w:val="24"/>
          <w:szCs w:val="24"/>
        </w:rPr>
        <w:t xml:space="preserve"> </w:t>
      </w:r>
      <w:r w:rsidR="000825D0" w:rsidRPr="000825D0">
        <w:rPr>
          <w:rFonts w:ascii="Arial" w:eastAsia="Times New Roman" w:hAnsi="Arial" w:cs="Arial"/>
          <w:sz w:val="24"/>
          <w:szCs w:val="24"/>
        </w:rPr>
        <w:t xml:space="preserve">has been displayed by staff, </w:t>
      </w:r>
      <w:r w:rsidR="0088037C" w:rsidRPr="000825D0">
        <w:rPr>
          <w:rFonts w:ascii="Arial" w:eastAsia="Times New Roman" w:hAnsi="Arial" w:cs="Arial"/>
          <w:sz w:val="24"/>
          <w:szCs w:val="24"/>
        </w:rPr>
        <w:t>inclusive of</w:t>
      </w:r>
      <w:r w:rsidR="00A446A4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88037C" w:rsidRPr="000825D0">
        <w:rPr>
          <w:rFonts w:ascii="Arial" w:eastAsia="Times New Roman" w:hAnsi="Arial" w:cs="Arial"/>
          <w:sz w:val="24"/>
          <w:szCs w:val="24"/>
        </w:rPr>
        <w:t>DN QI i</w:t>
      </w:r>
      <w:r w:rsidR="000825D0" w:rsidRPr="000825D0">
        <w:rPr>
          <w:rFonts w:ascii="Arial" w:eastAsia="Times New Roman" w:hAnsi="Arial" w:cs="Arial"/>
          <w:sz w:val="24"/>
          <w:szCs w:val="24"/>
        </w:rPr>
        <w:t>nitiatives, coaching, mentoring</w:t>
      </w:r>
      <w:r w:rsidR="00D0312B" w:rsidRPr="000825D0">
        <w:rPr>
          <w:rFonts w:ascii="Arial" w:eastAsia="Times New Roman" w:hAnsi="Arial" w:cs="Arial"/>
          <w:sz w:val="24"/>
          <w:szCs w:val="24"/>
        </w:rPr>
        <w:t>, and</w:t>
      </w:r>
      <w:r w:rsidR="0088037C" w:rsidRPr="000825D0">
        <w:rPr>
          <w:rFonts w:ascii="Arial" w:eastAsia="Times New Roman" w:hAnsi="Arial" w:cs="Arial"/>
          <w:sz w:val="24"/>
          <w:szCs w:val="24"/>
        </w:rPr>
        <w:t xml:space="preserve"> inductions.  Staff working together to implement changes as per DN Framework</w:t>
      </w:r>
      <w:r w:rsidR="000825D0" w:rsidRPr="000825D0">
        <w:rPr>
          <w:rFonts w:ascii="Arial" w:eastAsia="Times New Roman" w:hAnsi="Arial" w:cs="Arial"/>
          <w:sz w:val="24"/>
          <w:szCs w:val="24"/>
        </w:rPr>
        <w:t xml:space="preserve"> to develop a high skilled workforce</w:t>
      </w:r>
      <w:r w:rsidR="0088037C" w:rsidRPr="000825D0">
        <w:rPr>
          <w:rFonts w:ascii="Arial" w:eastAsia="Times New Roman" w:hAnsi="Arial" w:cs="Arial"/>
          <w:sz w:val="24"/>
          <w:szCs w:val="24"/>
        </w:rPr>
        <w:t>.</w:t>
      </w:r>
    </w:p>
    <w:p w14:paraId="1A9F1368" w14:textId="77777777" w:rsidR="004037CA" w:rsidRPr="000825D0" w:rsidRDefault="00EE2625" w:rsidP="000825D0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lastRenderedPageBreak/>
        <w:t>A</w:t>
      </w:r>
      <w:r w:rsidR="004B2EED">
        <w:rPr>
          <w:rFonts w:ascii="Arial" w:eastAsia="Times New Roman" w:hAnsi="Arial" w:cs="Arial"/>
          <w:sz w:val="24"/>
          <w:szCs w:val="24"/>
        </w:rPr>
        <w:t xml:space="preserve">udits - </w:t>
      </w:r>
      <w:r w:rsidR="0085633C" w:rsidRPr="000825D0">
        <w:rPr>
          <w:rFonts w:ascii="Arial" w:eastAsia="Times New Roman" w:hAnsi="Arial" w:cs="Arial"/>
          <w:sz w:val="24"/>
          <w:szCs w:val="24"/>
        </w:rPr>
        <w:t xml:space="preserve">District Nursing Quality Indicators achieving regionally agreed standards </w:t>
      </w:r>
      <w:r w:rsidR="00747152" w:rsidRPr="000825D0">
        <w:rPr>
          <w:rFonts w:ascii="Arial" w:eastAsia="Times New Roman" w:hAnsi="Arial" w:cs="Arial"/>
          <w:sz w:val="24"/>
          <w:szCs w:val="24"/>
        </w:rPr>
        <w:t xml:space="preserve">assuring delivery of </w:t>
      </w:r>
      <w:r w:rsidR="0085633C" w:rsidRPr="000825D0">
        <w:rPr>
          <w:rFonts w:ascii="Arial" w:eastAsia="Times New Roman" w:hAnsi="Arial" w:cs="Arial"/>
          <w:sz w:val="24"/>
          <w:szCs w:val="24"/>
        </w:rPr>
        <w:t>high quality patient focused care.</w:t>
      </w:r>
      <w:r w:rsidR="00747152" w:rsidRPr="000825D0">
        <w:rPr>
          <w:rFonts w:ascii="Arial" w:eastAsia="Times New Roman" w:hAnsi="Arial" w:cs="Arial"/>
          <w:sz w:val="24"/>
          <w:szCs w:val="24"/>
        </w:rPr>
        <w:t xml:space="preserve">  Uniform and hand hygiene audits completed in each DN team.</w:t>
      </w:r>
    </w:p>
    <w:p w14:paraId="63B83AF8" w14:textId="77777777" w:rsidR="0085633C" w:rsidRPr="000825D0" w:rsidRDefault="00747152" w:rsidP="000825D0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An i</w:t>
      </w:r>
      <w:r w:rsidR="00E7117E" w:rsidRPr="000825D0">
        <w:rPr>
          <w:rFonts w:ascii="Arial" w:eastAsia="Times New Roman" w:hAnsi="Arial" w:cs="Arial"/>
          <w:sz w:val="24"/>
          <w:szCs w:val="24"/>
        </w:rPr>
        <w:t xml:space="preserve">ncreased </w:t>
      </w:r>
      <w:r w:rsidRPr="000825D0">
        <w:rPr>
          <w:rFonts w:ascii="Arial" w:eastAsia="Times New Roman" w:hAnsi="Arial" w:cs="Arial"/>
          <w:sz w:val="24"/>
          <w:szCs w:val="24"/>
        </w:rPr>
        <w:t xml:space="preserve">non-medical </w:t>
      </w:r>
      <w:r w:rsidR="0085633C" w:rsidRPr="000825D0">
        <w:rPr>
          <w:rFonts w:ascii="Arial" w:eastAsia="Times New Roman" w:hAnsi="Arial" w:cs="Arial"/>
          <w:sz w:val="24"/>
          <w:szCs w:val="24"/>
        </w:rPr>
        <w:t xml:space="preserve">prescribing </w:t>
      </w:r>
      <w:r w:rsidRPr="000825D0">
        <w:rPr>
          <w:rFonts w:ascii="Arial" w:eastAsia="Times New Roman" w:hAnsi="Arial" w:cs="Arial"/>
          <w:sz w:val="24"/>
          <w:szCs w:val="24"/>
        </w:rPr>
        <w:t xml:space="preserve">within DN in-conjunction with the Consultant DN and ANP roles can facilitate </w:t>
      </w:r>
      <w:r w:rsidR="0085633C" w:rsidRPr="000825D0">
        <w:rPr>
          <w:rFonts w:ascii="Arial" w:eastAsia="Times New Roman" w:hAnsi="Arial" w:cs="Arial"/>
          <w:sz w:val="24"/>
          <w:szCs w:val="24"/>
        </w:rPr>
        <w:t xml:space="preserve">dependent and complex patients </w:t>
      </w:r>
      <w:r w:rsidRPr="000825D0">
        <w:rPr>
          <w:rFonts w:ascii="Arial" w:eastAsia="Times New Roman" w:hAnsi="Arial" w:cs="Arial"/>
          <w:sz w:val="24"/>
          <w:szCs w:val="24"/>
        </w:rPr>
        <w:t xml:space="preserve">to remain </w:t>
      </w:r>
      <w:r w:rsidR="0085633C" w:rsidRPr="000825D0">
        <w:rPr>
          <w:rFonts w:ascii="Arial" w:eastAsia="Times New Roman" w:hAnsi="Arial" w:cs="Arial"/>
          <w:sz w:val="24"/>
          <w:szCs w:val="24"/>
        </w:rPr>
        <w:t>at home reducing the need for hospital admission.</w:t>
      </w:r>
      <w:r w:rsidRPr="000825D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DBB3328" w14:textId="56E78021" w:rsidR="000825D0" w:rsidRDefault="0085633C" w:rsidP="000825D0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Improved patient communications through P</w:t>
      </w:r>
      <w:r w:rsidR="00747152" w:rsidRPr="000825D0">
        <w:rPr>
          <w:rFonts w:ascii="Arial" w:eastAsia="Times New Roman" w:hAnsi="Arial" w:cs="Arial"/>
          <w:sz w:val="24"/>
          <w:szCs w:val="24"/>
        </w:rPr>
        <w:t xml:space="preserve">atient </w:t>
      </w:r>
      <w:r w:rsidRPr="000825D0">
        <w:rPr>
          <w:rFonts w:ascii="Arial" w:eastAsia="Times New Roman" w:hAnsi="Arial" w:cs="Arial"/>
          <w:sz w:val="24"/>
          <w:szCs w:val="24"/>
        </w:rPr>
        <w:t>I</w:t>
      </w:r>
      <w:r w:rsidR="00747152" w:rsidRPr="000825D0">
        <w:rPr>
          <w:rFonts w:ascii="Arial" w:eastAsia="Times New Roman" w:hAnsi="Arial" w:cs="Arial"/>
          <w:sz w:val="24"/>
          <w:szCs w:val="24"/>
        </w:rPr>
        <w:t xml:space="preserve">nformation </w:t>
      </w:r>
      <w:r w:rsidRPr="000825D0">
        <w:rPr>
          <w:rFonts w:ascii="Arial" w:eastAsia="Times New Roman" w:hAnsi="Arial" w:cs="Arial"/>
          <w:sz w:val="24"/>
          <w:szCs w:val="24"/>
        </w:rPr>
        <w:t>L</w:t>
      </w:r>
      <w:r w:rsidR="00747152" w:rsidRPr="000825D0">
        <w:rPr>
          <w:rFonts w:ascii="Arial" w:eastAsia="Times New Roman" w:hAnsi="Arial" w:cs="Arial"/>
          <w:sz w:val="24"/>
          <w:szCs w:val="24"/>
        </w:rPr>
        <w:t>eaflets</w:t>
      </w:r>
      <w:r w:rsidRPr="000825D0">
        <w:rPr>
          <w:rFonts w:ascii="Arial" w:eastAsia="Times New Roman" w:hAnsi="Arial" w:cs="Arial"/>
          <w:sz w:val="24"/>
          <w:szCs w:val="24"/>
        </w:rPr>
        <w:t xml:space="preserve"> e</w:t>
      </w:r>
      <w:r w:rsidR="00747152" w:rsidRPr="000825D0">
        <w:rPr>
          <w:rFonts w:ascii="Arial" w:eastAsia="Times New Roman" w:hAnsi="Arial" w:cs="Arial"/>
          <w:sz w:val="24"/>
          <w:szCs w:val="24"/>
        </w:rPr>
        <w:t>.</w:t>
      </w:r>
      <w:r w:rsidRPr="000825D0">
        <w:rPr>
          <w:rFonts w:ascii="Arial" w:eastAsia="Times New Roman" w:hAnsi="Arial" w:cs="Arial"/>
          <w:sz w:val="24"/>
          <w:szCs w:val="24"/>
        </w:rPr>
        <w:t>g. P</w:t>
      </w:r>
      <w:r w:rsidR="00747152" w:rsidRPr="000825D0">
        <w:rPr>
          <w:rFonts w:ascii="Arial" w:eastAsia="Times New Roman" w:hAnsi="Arial" w:cs="Arial"/>
          <w:sz w:val="24"/>
          <w:szCs w:val="24"/>
        </w:rPr>
        <w:t xml:space="preserve">alliative </w:t>
      </w:r>
      <w:r w:rsidRPr="000825D0">
        <w:rPr>
          <w:rFonts w:ascii="Arial" w:eastAsia="Times New Roman" w:hAnsi="Arial" w:cs="Arial"/>
          <w:sz w:val="24"/>
          <w:szCs w:val="24"/>
        </w:rPr>
        <w:t>C</w:t>
      </w:r>
      <w:r w:rsidR="00747152" w:rsidRPr="000825D0">
        <w:rPr>
          <w:rFonts w:ascii="Arial" w:eastAsia="Times New Roman" w:hAnsi="Arial" w:cs="Arial"/>
          <w:sz w:val="24"/>
          <w:szCs w:val="24"/>
        </w:rPr>
        <w:t xml:space="preserve">are </w:t>
      </w:r>
      <w:r w:rsidRPr="000825D0">
        <w:rPr>
          <w:rFonts w:ascii="Arial" w:eastAsia="Times New Roman" w:hAnsi="Arial" w:cs="Arial"/>
          <w:sz w:val="24"/>
          <w:szCs w:val="24"/>
        </w:rPr>
        <w:t>K</w:t>
      </w:r>
      <w:r w:rsidR="00747152" w:rsidRPr="000825D0">
        <w:rPr>
          <w:rFonts w:ascii="Arial" w:eastAsia="Times New Roman" w:hAnsi="Arial" w:cs="Arial"/>
          <w:sz w:val="24"/>
          <w:szCs w:val="24"/>
        </w:rPr>
        <w:t xml:space="preserve">ey </w:t>
      </w:r>
      <w:r w:rsidRPr="000825D0">
        <w:rPr>
          <w:rFonts w:ascii="Arial" w:eastAsia="Times New Roman" w:hAnsi="Arial" w:cs="Arial"/>
          <w:sz w:val="24"/>
          <w:szCs w:val="24"/>
        </w:rPr>
        <w:t>W</w:t>
      </w:r>
      <w:r w:rsidR="00747152" w:rsidRPr="000825D0">
        <w:rPr>
          <w:rFonts w:ascii="Arial" w:eastAsia="Times New Roman" w:hAnsi="Arial" w:cs="Arial"/>
          <w:sz w:val="24"/>
          <w:szCs w:val="24"/>
        </w:rPr>
        <w:t>orker</w:t>
      </w:r>
      <w:r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E7117E" w:rsidRPr="000825D0">
        <w:rPr>
          <w:rFonts w:ascii="Arial" w:eastAsia="Times New Roman" w:hAnsi="Arial" w:cs="Arial"/>
          <w:sz w:val="24"/>
          <w:szCs w:val="24"/>
        </w:rPr>
        <w:t xml:space="preserve">Role leaflet, </w:t>
      </w:r>
      <w:r w:rsidR="003F46E1">
        <w:rPr>
          <w:rFonts w:ascii="Arial" w:eastAsia="Times New Roman" w:hAnsi="Arial" w:cs="Arial"/>
          <w:sz w:val="24"/>
          <w:szCs w:val="24"/>
        </w:rPr>
        <w:t>‘</w:t>
      </w:r>
      <w:r w:rsidR="00E7117E" w:rsidRPr="000825D0">
        <w:rPr>
          <w:rFonts w:ascii="Arial" w:eastAsia="Times New Roman" w:hAnsi="Arial" w:cs="Arial"/>
          <w:sz w:val="24"/>
          <w:szCs w:val="24"/>
        </w:rPr>
        <w:t>J</w:t>
      </w:r>
      <w:r w:rsidR="00747152" w:rsidRPr="000825D0">
        <w:rPr>
          <w:rFonts w:ascii="Arial" w:eastAsia="Times New Roman" w:hAnsi="Arial" w:cs="Arial"/>
          <w:sz w:val="24"/>
          <w:szCs w:val="24"/>
        </w:rPr>
        <w:t xml:space="preserve">ust </w:t>
      </w:r>
      <w:r w:rsidR="00E7117E" w:rsidRPr="000825D0">
        <w:rPr>
          <w:rFonts w:ascii="Arial" w:eastAsia="Times New Roman" w:hAnsi="Arial" w:cs="Arial"/>
          <w:sz w:val="24"/>
          <w:szCs w:val="24"/>
        </w:rPr>
        <w:t>I</w:t>
      </w:r>
      <w:r w:rsidR="00747152" w:rsidRPr="000825D0">
        <w:rPr>
          <w:rFonts w:ascii="Arial" w:eastAsia="Times New Roman" w:hAnsi="Arial" w:cs="Arial"/>
          <w:sz w:val="24"/>
          <w:szCs w:val="24"/>
        </w:rPr>
        <w:t xml:space="preserve">n </w:t>
      </w:r>
      <w:r w:rsidR="00E7117E" w:rsidRPr="000825D0">
        <w:rPr>
          <w:rFonts w:ascii="Arial" w:eastAsia="Times New Roman" w:hAnsi="Arial" w:cs="Arial"/>
          <w:sz w:val="24"/>
          <w:szCs w:val="24"/>
        </w:rPr>
        <w:t>C</w:t>
      </w:r>
      <w:r w:rsidR="00747152" w:rsidRPr="000825D0">
        <w:rPr>
          <w:rFonts w:ascii="Arial" w:eastAsia="Times New Roman" w:hAnsi="Arial" w:cs="Arial"/>
          <w:sz w:val="24"/>
          <w:szCs w:val="24"/>
        </w:rPr>
        <w:t>ase</w:t>
      </w:r>
      <w:r w:rsidR="00E7117E" w:rsidRPr="000825D0">
        <w:rPr>
          <w:rFonts w:ascii="Arial" w:eastAsia="Times New Roman" w:hAnsi="Arial" w:cs="Arial"/>
          <w:sz w:val="24"/>
          <w:szCs w:val="24"/>
        </w:rPr>
        <w:t xml:space="preserve"> Box</w:t>
      </w:r>
      <w:r w:rsidR="003F46E1">
        <w:rPr>
          <w:rFonts w:ascii="Arial" w:eastAsia="Times New Roman" w:hAnsi="Arial" w:cs="Arial"/>
          <w:sz w:val="24"/>
          <w:szCs w:val="24"/>
        </w:rPr>
        <w:t>’</w:t>
      </w:r>
      <w:r w:rsidR="00E7117E" w:rsidRPr="000825D0">
        <w:rPr>
          <w:rFonts w:ascii="Arial" w:eastAsia="Times New Roman" w:hAnsi="Arial" w:cs="Arial"/>
          <w:sz w:val="24"/>
          <w:szCs w:val="24"/>
        </w:rPr>
        <w:t xml:space="preserve"> leaflet, Health Promotion leaflets, i</w:t>
      </w:r>
      <w:r w:rsidR="004037CA" w:rsidRPr="000825D0">
        <w:rPr>
          <w:rFonts w:ascii="Arial" w:eastAsia="Times New Roman" w:hAnsi="Arial" w:cs="Arial"/>
          <w:sz w:val="24"/>
          <w:szCs w:val="24"/>
        </w:rPr>
        <w:t>ncreas</w:t>
      </w:r>
      <w:r w:rsidR="00E7117E" w:rsidRPr="000825D0">
        <w:rPr>
          <w:rFonts w:ascii="Arial" w:eastAsia="Times New Roman" w:hAnsi="Arial" w:cs="Arial"/>
          <w:sz w:val="24"/>
          <w:szCs w:val="24"/>
        </w:rPr>
        <w:t>ing</w:t>
      </w:r>
      <w:r w:rsidR="004037CA" w:rsidRPr="000825D0">
        <w:rPr>
          <w:rFonts w:ascii="Arial" w:eastAsia="Times New Roman" w:hAnsi="Arial" w:cs="Arial"/>
          <w:sz w:val="24"/>
          <w:szCs w:val="24"/>
        </w:rPr>
        <w:t xml:space="preserve"> opportunity for proactive care and early intervention</w:t>
      </w:r>
      <w:r w:rsidR="00E7117E" w:rsidRPr="000825D0">
        <w:rPr>
          <w:rFonts w:ascii="Arial" w:eastAsia="Times New Roman" w:hAnsi="Arial" w:cs="Arial"/>
          <w:sz w:val="24"/>
          <w:szCs w:val="24"/>
        </w:rPr>
        <w:t>.</w:t>
      </w:r>
    </w:p>
    <w:p w14:paraId="01A65110" w14:textId="77777777" w:rsidR="000825D0" w:rsidRDefault="00B82C70" w:rsidP="000825D0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Improved outcomes</w:t>
      </w:r>
      <w:r w:rsidR="00747152" w:rsidRPr="000825D0">
        <w:rPr>
          <w:rFonts w:ascii="Arial" w:eastAsia="Times New Roman" w:hAnsi="Arial" w:cs="Arial"/>
          <w:sz w:val="24"/>
          <w:szCs w:val="24"/>
        </w:rPr>
        <w:t xml:space="preserve"> measured by </w:t>
      </w:r>
      <w:r w:rsidR="00E7117E" w:rsidRPr="000825D0">
        <w:rPr>
          <w:rFonts w:ascii="Arial" w:eastAsia="Times New Roman" w:hAnsi="Arial" w:cs="Arial"/>
          <w:sz w:val="24"/>
          <w:szCs w:val="24"/>
        </w:rPr>
        <w:t xml:space="preserve">Citizen </w:t>
      </w:r>
      <w:r w:rsidR="004B2EED">
        <w:rPr>
          <w:rFonts w:ascii="Arial" w:eastAsia="Times New Roman" w:hAnsi="Arial" w:cs="Arial"/>
          <w:sz w:val="24"/>
          <w:szCs w:val="24"/>
        </w:rPr>
        <w:t>f</w:t>
      </w:r>
      <w:r w:rsidR="004B2EED" w:rsidRPr="000825D0">
        <w:rPr>
          <w:rFonts w:ascii="Arial" w:eastAsia="Times New Roman" w:hAnsi="Arial" w:cs="Arial"/>
          <w:sz w:val="24"/>
          <w:szCs w:val="24"/>
        </w:rPr>
        <w:t>eedback</w:t>
      </w:r>
      <w:r w:rsidR="00E7117E" w:rsidRPr="000825D0">
        <w:rPr>
          <w:rFonts w:ascii="Arial" w:eastAsia="Times New Roman" w:hAnsi="Arial" w:cs="Arial"/>
          <w:sz w:val="24"/>
          <w:szCs w:val="24"/>
        </w:rPr>
        <w:t xml:space="preserve"> e</w:t>
      </w:r>
      <w:r w:rsidR="00747152" w:rsidRPr="000825D0">
        <w:rPr>
          <w:rFonts w:ascii="Arial" w:eastAsia="Times New Roman" w:hAnsi="Arial" w:cs="Arial"/>
          <w:sz w:val="24"/>
          <w:szCs w:val="24"/>
        </w:rPr>
        <w:t>.</w:t>
      </w:r>
      <w:r w:rsidR="004B2EED">
        <w:rPr>
          <w:rFonts w:ascii="Arial" w:eastAsia="Times New Roman" w:hAnsi="Arial" w:cs="Arial"/>
          <w:sz w:val="24"/>
          <w:szCs w:val="24"/>
        </w:rPr>
        <w:t xml:space="preserve">g. Care </w:t>
      </w:r>
      <w:r w:rsidR="00E7117E" w:rsidRPr="000825D0">
        <w:rPr>
          <w:rFonts w:ascii="Arial" w:eastAsia="Times New Roman" w:hAnsi="Arial" w:cs="Arial"/>
          <w:sz w:val="24"/>
          <w:szCs w:val="24"/>
        </w:rPr>
        <w:t>Opinion, co</w:t>
      </w:r>
      <w:r w:rsidR="00747152" w:rsidRPr="000825D0">
        <w:rPr>
          <w:rFonts w:ascii="Arial" w:eastAsia="Times New Roman" w:hAnsi="Arial" w:cs="Arial"/>
          <w:sz w:val="24"/>
          <w:szCs w:val="24"/>
        </w:rPr>
        <w:t>mpliments, comments, complaints.</w:t>
      </w:r>
    </w:p>
    <w:p w14:paraId="648089E2" w14:textId="77777777" w:rsidR="00E7117E" w:rsidRPr="000825D0" w:rsidRDefault="008F0674" w:rsidP="000825D0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Improved capacity to m</w:t>
      </w:r>
      <w:r w:rsidR="00E7117E" w:rsidRPr="000825D0">
        <w:rPr>
          <w:rFonts w:ascii="Arial" w:eastAsia="Times New Roman" w:hAnsi="Arial" w:cs="Arial"/>
          <w:sz w:val="24"/>
          <w:szCs w:val="24"/>
        </w:rPr>
        <w:t>easure District Nursing Data within digital encompass platform e</w:t>
      </w:r>
      <w:r w:rsidR="00747152" w:rsidRPr="000825D0">
        <w:rPr>
          <w:rFonts w:ascii="Arial" w:eastAsia="Times New Roman" w:hAnsi="Arial" w:cs="Arial"/>
          <w:sz w:val="24"/>
          <w:szCs w:val="24"/>
        </w:rPr>
        <w:t>.</w:t>
      </w:r>
      <w:r w:rsidR="00E7117E" w:rsidRPr="000825D0">
        <w:rPr>
          <w:rFonts w:ascii="Arial" w:eastAsia="Times New Roman" w:hAnsi="Arial" w:cs="Arial"/>
          <w:sz w:val="24"/>
          <w:szCs w:val="24"/>
        </w:rPr>
        <w:t xml:space="preserve">g. DN Activity and record keeping performance.   </w:t>
      </w:r>
    </w:p>
    <w:p w14:paraId="32369059" w14:textId="77777777" w:rsidR="00E7117E" w:rsidRPr="000825D0" w:rsidRDefault="00E7117E" w:rsidP="00E65613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24C8530" w14:textId="77777777" w:rsidR="00E7117E" w:rsidRPr="000825D0" w:rsidRDefault="00E7117E" w:rsidP="00E65613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C9E80FD" w14:textId="77777777" w:rsidR="004037CA" w:rsidRPr="000825D0" w:rsidRDefault="004037CA" w:rsidP="00E65613">
      <w:p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7C7622B" w14:textId="77777777" w:rsidR="002712C2" w:rsidRPr="000825D0" w:rsidRDefault="002712C2" w:rsidP="00E65613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0825D0">
        <w:rPr>
          <w:rFonts w:ascii="Arial" w:eastAsia="Times New Roman" w:hAnsi="Arial" w:cs="Arial"/>
          <w:b/>
          <w:bCs/>
          <w:sz w:val="24"/>
          <w:szCs w:val="24"/>
          <w:u w:val="single"/>
        </w:rPr>
        <w:t>Key lessons learned</w:t>
      </w:r>
      <w:r w:rsidR="008F0674" w:rsidRPr="000825D0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</w:p>
    <w:p w14:paraId="670DF9FD" w14:textId="77777777" w:rsidR="00617D25" w:rsidRPr="000825D0" w:rsidRDefault="00617D25" w:rsidP="00E6561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E3C4E1B" w14:textId="29AF69E5" w:rsidR="0090696F" w:rsidRPr="000825D0" w:rsidRDefault="00665280" w:rsidP="00E65613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</w:t>
      </w:r>
      <w:r w:rsidR="000825D0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617D25" w:rsidRPr="000825D0">
        <w:rPr>
          <w:rFonts w:ascii="Arial" w:eastAsia="Times New Roman" w:hAnsi="Arial" w:cs="Arial"/>
          <w:sz w:val="24"/>
          <w:szCs w:val="24"/>
        </w:rPr>
        <w:t>District Nursing</w:t>
      </w:r>
      <w:r w:rsidR="005B1445" w:rsidRPr="000825D0">
        <w:rPr>
          <w:rFonts w:ascii="Arial" w:eastAsia="Times New Roman" w:hAnsi="Arial" w:cs="Arial"/>
          <w:sz w:val="24"/>
          <w:szCs w:val="24"/>
        </w:rPr>
        <w:t xml:space="preserve"> Service is strategically</w:t>
      </w:r>
      <w:r w:rsidR="00617D25" w:rsidRPr="000825D0">
        <w:rPr>
          <w:rFonts w:ascii="Arial" w:eastAsia="Times New Roman" w:hAnsi="Arial" w:cs="Arial"/>
          <w:sz w:val="24"/>
          <w:szCs w:val="24"/>
        </w:rPr>
        <w:t xml:space="preserve"> placed within a </w:t>
      </w:r>
      <w:r w:rsidR="005B1445" w:rsidRPr="000825D0">
        <w:rPr>
          <w:rFonts w:ascii="Arial" w:eastAsia="Times New Roman" w:hAnsi="Arial" w:cs="Arial"/>
          <w:sz w:val="24"/>
          <w:szCs w:val="24"/>
        </w:rPr>
        <w:t xml:space="preserve">community </w:t>
      </w:r>
      <w:r w:rsidR="00617D25" w:rsidRPr="000825D0">
        <w:rPr>
          <w:rFonts w:ascii="Arial" w:eastAsia="Times New Roman" w:hAnsi="Arial" w:cs="Arial"/>
          <w:sz w:val="24"/>
          <w:szCs w:val="24"/>
        </w:rPr>
        <w:t xml:space="preserve">population </w:t>
      </w:r>
      <w:r w:rsidR="0090696F" w:rsidRPr="000825D0">
        <w:rPr>
          <w:rFonts w:ascii="Arial" w:eastAsia="Times New Roman" w:hAnsi="Arial" w:cs="Arial"/>
          <w:sz w:val="24"/>
          <w:szCs w:val="24"/>
        </w:rPr>
        <w:t xml:space="preserve">to </w:t>
      </w:r>
      <w:r w:rsidR="008F0674" w:rsidRPr="000825D0">
        <w:rPr>
          <w:rFonts w:ascii="Arial" w:eastAsia="Times New Roman" w:hAnsi="Arial" w:cs="Arial"/>
          <w:sz w:val="24"/>
          <w:szCs w:val="24"/>
        </w:rPr>
        <w:t xml:space="preserve">identify </w:t>
      </w:r>
      <w:r w:rsidR="002E0D3F" w:rsidRPr="000825D0">
        <w:rPr>
          <w:rFonts w:ascii="Arial" w:eastAsia="Times New Roman" w:hAnsi="Arial" w:cs="Arial"/>
          <w:sz w:val="24"/>
          <w:szCs w:val="24"/>
        </w:rPr>
        <w:t xml:space="preserve">health inequality and to </w:t>
      </w:r>
      <w:r w:rsidR="008F0674" w:rsidRPr="000825D0">
        <w:rPr>
          <w:rFonts w:ascii="Arial" w:eastAsia="Times New Roman" w:hAnsi="Arial" w:cs="Arial"/>
          <w:sz w:val="24"/>
          <w:szCs w:val="24"/>
        </w:rPr>
        <w:t>collaborat</w:t>
      </w:r>
      <w:r w:rsidR="002E0D3F" w:rsidRPr="000825D0">
        <w:rPr>
          <w:rFonts w:ascii="Arial" w:eastAsia="Times New Roman" w:hAnsi="Arial" w:cs="Arial"/>
          <w:sz w:val="24"/>
          <w:szCs w:val="24"/>
        </w:rPr>
        <w:t>e</w:t>
      </w:r>
      <w:r w:rsidR="008F0674" w:rsidRPr="000825D0">
        <w:rPr>
          <w:rFonts w:ascii="Arial" w:eastAsia="Times New Roman" w:hAnsi="Arial" w:cs="Arial"/>
          <w:sz w:val="24"/>
          <w:szCs w:val="24"/>
        </w:rPr>
        <w:t xml:space="preserve"> with other community partners in </w:t>
      </w:r>
      <w:r w:rsidR="0090696F" w:rsidRPr="000825D0">
        <w:rPr>
          <w:rFonts w:ascii="Arial" w:eastAsia="Times New Roman" w:hAnsi="Arial" w:cs="Arial"/>
          <w:sz w:val="24"/>
          <w:szCs w:val="24"/>
        </w:rPr>
        <w:t>support</w:t>
      </w:r>
      <w:r w:rsidR="008F0674" w:rsidRPr="000825D0">
        <w:rPr>
          <w:rFonts w:ascii="Arial" w:eastAsia="Times New Roman" w:hAnsi="Arial" w:cs="Arial"/>
          <w:sz w:val="24"/>
          <w:szCs w:val="24"/>
        </w:rPr>
        <w:t>ing</w:t>
      </w:r>
      <w:r w:rsidR="0090696F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8F0674" w:rsidRPr="000825D0">
        <w:rPr>
          <w:rFonts w:ascii="Arial" w:eastAsia="Times New Roman" w:hAnsi="Arial" w:cs="Arial"/>
          <w:sz w:val="24"/>
          <w:szCs w:val="24"/>
        </w:rPr>
        <w:t>citizens</w:t>
      </w:r>
      <w:r w:rsidR="0090696F" w:rsidRPr="000825D0">
        <w:rPr>
          <w:rFonts w:ascii="Arial" w:eastAsia="Times New Roman" w:hAnsi="Arial" w:cs="Arial"/>
          <w:sz w:val="24"/>
          <w:szCs w:val="24"/>
        </w:rPr>
        <w:t xml:space="preserve"> to stay well</w:t>
      </w:r>
      <w:r w:rsidR="002E0D3F" w:rsidRPr="000825D0">
        <w:rPr>
          <w:rFonts w:ascii="Arial" w:eastAsia="Times New Roman" w:hAnsi="Arial" w:cs="Arial"/>
          <w:sz w:val="24"/>
          <w:szCs w:val="24"/>
        </w:rPr>
        <w:t>.</w:t>
      </w:r>
      <w:r w:rsidR="008F0674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2E0D3F" w:rsidRPr="000825D0">
        <w:rPr>
          <w:rFonts w:ascii="Arial" w:eastAsia="Times New Roman" w:hAnsi="Arial" w:cs="Arial"/>
          <w:sz w:val="24"/>
          <w:szCs w:val="24"/>
        </w:rPr>
        <w:t>This p</w:t>
      </w:r>
      <w:r w:rsidR="005B1445" w:rsidRPr="000825D0">
        <w:rPr>
          <w:rFonts w:ascii="Arial" w:eastAsia="Times New Roman" w:hAnsi="Arial" w:cs="Arial"/>
          <w:sz w:val="24"/>
          <w:szCs w:val="24"/>
        </w:rPr>
        <w:t xml:space="preserve">artnership working and </w:t>
      </w:r>
      <w:r w:rsidR="008F0674" w:rsidRPr="000825D0">
        <w:rPr>
          <w:rFonts w:ascii="Arial" w:eastAsia="Times New Roman" w:hAnsi="Arial" w:cs="Arial"/>
          <w:sz w:val="24"/>
          <w:szCs w:val="24"/>
        </w:rPr>
        <w:t>citizen</w:t>
      </w:r>
      <w:r w:rsidR="002E0D3F" w:rsidRPr="000825D0">
        <w:rPr>
          <w:rFonts w:ascii="Arial" w:eastAsia="Times New Roman" w:hAnsi="Arial" w:cs="Arial"/>
          <w:sz w:val="24"/>
          <w:szCs w:val="24"/>
        </w:rPr>
        <w:t xml:space="preserve"> engagement promotes</w:t>
      </w:r>
      <w:r w:rsidR="005B1445" w:rsidRPr="000825D0">
        <w:rPr>
          <w:rFonts w:ascii="Arial" w:eastAsia="Times New Roman" w:hAnsi="Arial" w:cs="Arial"/>
          <w:sz w:val="24"/>
          <w:szCs w:val="24"/>
        </w:rPr>
        <w:t xml:space="preserve"> positive health behavioural change </w:t>
      </w:r>
      <w:r w:rsidR="002E0D3F" w:rsidRPr="000825D0">
        <w:rPr>
          <w:rFonts w:ascii="Arial" w:eastAsia="Times New Roman" w:hAnsi="Arial" w:cs="Arial"/>
          <w:sz w:val="24"/>
          <w:szCs w:val="24"/>
        </w:rPr>
        <w:t>that empowers citizens t</w:t>
      </w:r>
      <w:r w:rsidR="005B1445" w:rsidRPr="000825D0">
        <w:rPr>
          <w:rFonts w:ascii="Arial" w:eastAsia="Times New Roman" w:hAnsi="Arial" w:cs="Arial"/>
          <w:sz w:val="24"/>
          <w:szCs w:val="24"/>
        </w:rPr>
        <w:t xml:space="preserve">o make their own </w:t>
      </w:r>
      <w:r w:rsidR="002E0D3F" w:rsidRPr="000825D0">
        <w:rPr>
          <w:rFonts w:ascii="Arial" w:eastAsia="Times New Roman" w:hAnsi="Arial" w:cs="Arial"/>
          <w:sz w:val="24"/>
          <w:szCs w:val="24"/>
        </w:rPr>
        <w:t xml:space="preserve">informed </w:t>
      </w:r>
      <w:r w:rsidR="005B1445" w:rsidRPr="000825D0">
        <w:rPr>
          <w:rFonts w:ascii="Arial" w:eastAsia="Times New Roman" w:hAnsi="Arial" w:cs="Arial"/>
          <w:sz w:val="24"/>
          <w:szCs w:val="24"/>
        </w:rPr>
        <w:t>decisions</w:t>
      </w:r>
      <w:r w:rsidR="002E0D3F" w:rsidRPr="000825D0">
        <w:rPr>
          <w:rFonts w:ascii="Arial" w:eastAsia="Times New Roman" w:hAnsi="Arial" w:cs="Arial"/>
          <w:sz w:val="24"/>
          <w:szCs w:val="24"/>
        </w:rPr>
        <w:t>. District Nursing population profile, education and health promotion works to ensure all citizens have accessible health care which is equal to all.</w:t>
      </w:r>
      <w:r w:rsidR="0090696F" w:rsidRPr="000825D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A8D2A91" w14:textId="77777777" w:rsidR="002E0D3F" w:rsidRPr="000825D0" w:rsidRDefault="002E0D3F" w:rsidP="00E6561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4A6BE76" w14:textId="77777777" w:rsidR="005B1445" w:rsidRPr="000825D0" w:rsidRDefault="001034F6" w:rsidP="00E65613">
      <w:p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Fostering a</w:t>
      </w:r>
      <w:r w:rsidR="005B1445" w:rsidRPr="000825D0">
        <w:rPr>
          <w:rFonts w:ascii="Arial" w:eastAsia="Times New Roman" w:hAnsi="Arial" w:cs="Arial"/>
          <w:sz w:val="24"/>
          <w:szCs w:val="24"/>
        </w:rPr>
        <w:t xml:space="preserve"> culture change from reactive to proactive delivery of care can only be achieved using a coaching approach </w:t>
      </w:r>
      <w:r w:rsidR="002E0D3F" w:rsidRPr="000825D0">
        <w:rPr>
          <w:rFonts w:ascii="Arial" w:eastAsia="Times New Roman" w:hAnsi="Arial" w:cs="Arial"/>
          <w:sz w:val="24"/>
          <w:szCs w:val="24"/>
        </w:rPr>
        <w:t>which</w:t>
      </w:r>
      <w:r w:rsidR="005B1445" w:rsidRPr="000825D0">
        <w:rPr>
          <w:rFonts w:ascii="Arial" w:eastAsia="Times New Roman" w:hAnsi="Arial" w:cs="Arial"/>
          <w:sz w:val="24"/>
          <w:szCs w:val="24"/>
        </w:rPr>
        <w:t xml:space="preserve"> equip</w:t>
      </w:r>
      <w:r w:rsidR="002E0D3F" w:rsidRPr="000825D0">
        <w:rPr>
          <w:rFonts w:ascii="Arial" w:eastAsia="Times New Roman" w:hAnsi="Arial" w:cs="Arial"/>
          <w:sz w:val="24"/>
          <w:szCs w:val="24"/>
        </w:rPr>
        <w:t>s our</w:t>
      </w:r>
      <w:r w:rsidR="005B1445" w:rsidRPr="000825D0">
        <w:rPr>
          <w:rFonts w:ascii="Arial" w:eastAsia="Times New Roman" w:hAnsi="Arial" w:cs="Arial"/>
          <w:sz w:val="24"/>
          <w:szCs w:val="24"/>
        </w:rPr>
        <w:t xml:space="preserve"> District Nursing Service with the necessary tools to </w:t>
      </w:r>
      <w:r w:rsidRPr="000825D0">
        <w:rPr>
          <w:rFonts w:ascii="Arial" w:eastAsia="Times New Roman" w:hAnsi="Arial" w:cs="Arial"/>
          <w:sz w:val="24"/>
          <w:szCs w:val="24"/>
        </w:rPr>
        <w:t>drive</w:t>
      </w:r>
      <w:r w:rsidR="002E0D3F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Pr="000825D0">
        <w:rPr>
          <w:rFonts w:ascii="Arial" w:eastAsia="Times New Roman" w:hAnsi="Arial" w:cs="Arial"/>
          <w:sz w:val="24"/>
          <w:szCs w:val="24"/>
        </w:rPr>
        <w:t xml:space="preserve">positive performance through a strong focus on health, safety and </w:t>
      </w:r>
      <w:r w:rsidR="000825D0" w:rsidRPr="000825D0">
        <w:rPr>
          <w:rFonts w:ascii="Arial" w:eastAsia="Times New Roman" w:hAnsi="Arial" w:cs="Arial"/>
          <w:sz w:val="24"/>
          <w:szCs w:val="24"/>
        </w:rPr>
        <w:t xml:space="preserve">staff </w:t>
      </w:r>
      <w:r w:rsidRPr="000825D0">
        <w:rPr>
          <w:rFonts w:ascii="Arial" w:eastAsia="Times New Roman" w:hAnsi="Arial" w:cs="Arial"/>
          <w:sz w:val="24"/>
          <w:szCs w:val="24"/>
        </w:rPr>
        <w:t>wellbeing.</w:t>
      </w:r>
    </w:p>
    <w:p w14:paraId="6BE5A123" w14:textId="77777777" w:rsidR="001034F6" w:rsidRPr="000825D0" w:rsidRDefault="001034F6" w:rsidP="00E6561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363A79C" w14:textId="77777777" w:rsidR="001034F6" w:rsidRPr="000825D0" w:rsidRDefault="001034F6" w:rsidP="00E65613">
      <w:pPr>
        <w:jc w:val="both"/>
        <w:rPr>
          <w:rFonts w:ascii="Arial" w:eastAsia="Times New Roman" w:hAnsi="Arial" w:cs="Arial"/>
          <w:sz w:val="24"/>
          <w:szCs w:val="24"/>
        </w:rPr>
      </w:pPr>
      <w:r w:rsidRPr="000825D0">
        <w:rPr>
          <w:rFonts w:ascii="Arial" w:eastAsia="Times New Roman" w:hAnsi="Arial" w:cs="Arial"/>
          <w:sz w:val="24"/>
          <w:szCs w:val="24"/>
        </w:rPr>
        <w:t>The science and art of the District Nursing Service requires both quantitative and qualitative m</w:t>
      </w:r>
      <w:r w:rsidR="000B19F8" w:rsidRPr="000825D0">
        <w:rPr>
          <w:rFonts w:ascii="Arial" w:eastAsia="Times New Roman" w:hAnsi="Arial" w:cs="Arial"/>
          <w:sz w:val="24"/>
          <w:szCs w:val="24"/>
        </w:rPr>
        <w:t>etrics</w:t>
      </w:r>
      <w:r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="000B19F8" w:rsidRPr="000825D0">
        <w:rPr>
          <w:rFonts w:ascii="Arial" w:eastAsia="Times New Roman" w:hAnsi="Arial" w:cs="Arial"/>
          <w:sz w:val="24"/>
          <w:szCs w:val="24"/>
        </w:rPr>
        <w:t>that</w:t>
      </w:r>
      <w:r w:rsidR="002E0D3F" w:rsidRPr="000825D0">
        <w:rPr>
          <w:rFonts w:ascii="Arial" w:eastAsia="Times New Roman" w:hAnsi="Arial" w:cs="Arial"/>
          <w:sz w:val="24"/>
          <w:szCs w:val="24"/>
        </w:rPr>
        <w:t xml:space="preserve"> not</w:t>
      </w:r>
      <w:r w:rsidRPr="000825D0">
        <w:rPr>
          <w:rFonts w:ascii="Arial" w:eastAsia="Times New Roman" w:hAnsi="Arial" w:cs="Arial"/>
          <w:sz w:val="24"/>
          <w:szCs w:val="24"/>
        </w:rPr>
        <w:t xml:space="preserve"> only provide</w:t>
      </w:r>
      <w:r w:rsidR="000B19F8" w:rsidRPr="000825D0">
        <w:rPr>
          <w:rFonts w:ascii="Arial" w:eastAsia="Times New Roman" w:hAnsi="Arial" w:cs="Arial"/>
          <w:sz w:val="24"/>
          <w:szCs w:val="24"/>
        </w:rPr>
        <w:t>s</w:t>
      </w:r>
      <w:r w:rsidRPr="000825D0">
        <w:rPr>
          <w:rFonts w:ascii="Arial" w:eastAsia="Times New Roman" w:hAnsi="Arial" w:cs="Arial"/>
          <w:sz w:val="24"/>
          <w:szCs w:val="24"/>
        </w:rPr>
        <w:t xml:space="preserve"> statistical data but </w:t>
      </w:r>
      <w:r w:rsidR="000B19F8" w:rsidRPr="000825D0">
        <w:rPr>
          <w:rFonts w:ascii="Arial" w:eastAsia="Times New Roman" w:hAnsi="Arial" w:cs="Arial"/>
          <w:sz w:val="24"/>
          <w:szCs w:val="24"/>
        </w:rPr>
        <w:t>also records</w:t>
      </w:r>
      <w:r w:rsidR="002E0D3F" w:rsidRPr="000825D0">
        <w:rPr>
          <w:rFonts w:ascii="Arial" w:eastAsia="Times New Roman" w:hAnsi="Arial" w:cs="Arial"/>
          <w:sz w:val="24"/>
          <w:szCs w:val="24"/>
        </w:rPr>
        <w:t xml:space="preserve"> </w:t>
      </w:r>
      <w:r w:rsidRPr="000825D0">
        <w:rPr>
          <w:rFonts w:ascii="Arial" w:eastAsia="Times New Roman" w:hAnsi="Arial" w:cs="Arial"/>
          <w:sz w:val="24"/>
          <w:szCs w:val="24"/>
        </w:rPr>
        <w:t xml:space="preserve">personal </w:t>
      </w:r>
      <w:r w:rsidR="000B19F8" w:rsidRPr="000825D0">
        <w:rPr>
          <w:rFonts w:ascii="Arial" w:eastAsia="Times New Roman" w:hAnsi="Arial" w:cs="Arial"/>
          <w:sz w:val="24"/>
          <w:szCs w:val="24"/>
        </w:rPr>
        <w:t xml:space="preserve">nursing care </w:t>
      </w:r>
      <w:r w:rsidRPr="000825D0">
        <w:rPr>
          <w:rFonts w:ascii="Arial" w:eastAsia="Times New Roman" w:hAnsi="Arial" w:cs="Arial"/>
          <w:sz w:val="24"/>
          <w:szCs w:val="24"/>
        </w:rPr>
        <w:t xml:space="preserve">experiences through story telling. </w:t>
      </w:r>
    </w:p>
    <w:p w14:paraId="0121FB18" w14:textId="77777777" w:rsidR="001034F6" w:rsidRPr="000825D0" w:rsidRDefault="001034F6" w:rsidP="00E6561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FAA7F05" w14:textId="77777777" w:rsidR="009D46A0" w:rsidRPr="000825D0" w:rsidRDefault="009D46A0" w:rsidP="00E65613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1AD7983E" w14:textId="77777777" w:rsidR="006B2BA8" w:rsidRPr="000825D0" w:rsidRDefault="006B2BA8" w:rsidP="00E65613">
      <w:pPr>
        <w:jc w:val="both"/>
        <w:rPr>
          <w:rFonts w:ascii="Arial" w:hAnsi="Arial" w:cs="Arial"/>
          <w:sz w:val="24"/>
          <w:szCs w:val="24"/>
        </w:rPr>
      </w:pPr>
    </w:p>
    <w:p w14:paraId="5BF8550E" w14:textId="77777777" w:rsidR="009D46A0" w:rsidRPr="000825D0" w:rsidRDefault="009D46A0" w:rsidP="00E65613">
      <w:pPr>
        <w:jc w:val="both"/>
        <w:rPr>
          <w:rFonts w:ascii="Arial" w:hAnsi="Arial" w:cs="Arial"/>
          <w:sz w:val="24"/>
          <w:szCs w:val="24"/>
        </w:rPr>
      </w:pPr>
    </w:p>
    <w:sectPr w:rsidR="009D46A0" w:rsidRPr="000825D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D9F4" w14:textId="77777777" w:rsidR="00883309" w:rsidRDefault="00883309" w:rsidP="00706CF0">
      <w:r>
        <w:separator/>
      </w:r>
    </w:p>
  </w:endnote>
  <w:endnote w:type="continuationSeparator" w:id="0">
    <w:p w14:paraId="28A92DB4" w14:textId="77777777" w:rsidR="00883309" w:rsidRDefault="00883309" w:rsidP="0070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726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273DE" w14:textId="42194A35" w:rsidR="00220E10" w:rsidRDefault="00220E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7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D3E378" w14:textId="77777777" w:rsidR="00220E10" w:rsidRDefault="00220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6698" w14:textId="77777777" w:rsidR="00883309" w:rsidRDefault="00883309" w:rsidP="00706CF0">
      <w:r>
        <w:separator/>
      </w:r>
    </w:p>
  </w:footnote>
  <w:footnote w:type="continuationSeparator" w:id="0">
    <w:p w14:paraId="46425017" w14:textId="77777777" w:rsidR="00883309" w:rsidRDefault="00883309" w:rsidP="0070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4086" w14:textId="77777777" w:rsidR="00706CF0" w:rsidRDefault="00706CF0">
    <w:pPr>
      <w:pStyle w:val="Header"/>
    </w:pPr>
    <w:r w:rsidRPr="00145082">
      <w:rPr>
        <w:noProof/>
        <w:lang w:eastAsia="en-GB"/>
      </w:rPr>
      <w:drawing>
        <wp:inline distT="0" distB="0" distL="0" distR="0" wp14:anchorId="1094E992" wp14:editId="3BD13DC9">
          <wp:extent cx="2494915" cy="592531"/>
          <wp:effectExtent l="0" t="0" r="635" b="0"/>
          <wp:docPr id="3" name="Picture 3" descr="http://sharepoint/cce/comms/Campaigns/2025/Vision%20and%20Strategy%202030%20branding/New%20SHSC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sharepoint/cce/comms/Campaigns/2025/Vision%20and%20Strategy%202030%20branding/New%20SHSCT%20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255" cy="60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72588" w14:textId="77777777" w:rsidR="00706CF0" w:rsidRDefault="00706CF0">
    <w:pPr>
      <w:pStyle w:val="Header"/>
    </w:pPr>
  </w:p>
  <w:p w14:paraId="00A78583" w14:textId="77777777" w:rsidR="00706CF0" w:rsidRPr="00706CF0" w:rsidRDefault="00706CF0">
    <w:pPr>
      <w:pStyle w:val="Header"/>
      <w:rPr>
        <w:b/>
        <w:sz w:val="28"/>
        <w:szCs w:val="28"/>
      </w:rPr>
    </w:pPr>
    <w:r w:rsidRPr="00706CF0">
      <w:rPr>
        <w:b/>
        <w:sz w:val="28"/>
        <w:szCs w:val="28"/>
      </w:rPr>
      <w:t>Request for Nursing Examples – Call for Evidence on Neighbourhood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416F"/>
    <w:multiLevelType w:val="hybridMultilevel"/>
    <w:tmpl w:val="FEE06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83E7F"/>
    <w:multiLevelType w:val="hybridMultilevel"/>
    <w:tmpl w:val="B308BE3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7524BA"/>
    <w:multiLevelType w:val="hybridMultilevel"/>
    <w:tmpl w:val="7B16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E4ED0"/>
    <w:multiLevelType w:val="hybridMultilevel"/>
    <w:tmpl w:val="ACAE1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472875"/>
    <w:multiLevelType w:val="hybridMultilevel"/>
    <w:tmpl w:val="F300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668230">
    <w:abstractNumId w:val="4"/>
  </w:num>
  <w:num w:numId="2" w16cid:durableId="454956702">
    <w:abstractNumId w:val="2"/>
  </w:num>
  <w:num w:numId="3" w16cid:durableId="981040626">
    <w:abstractNumId w:val="3"/>
  </w:num>
  <w:num w:numId="4" w16cid:durableId="614142370">
    <w:abstractNumId w:val="1"/>
  </w:num>
  <w:num w:numId="5" w16cid:durableId="64258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C2"/>
    <w:rsid w:val="0001197D"/>
    <w:rsid w:val="00064F7F"/>
    <w:rsid w:val="000825D0"/>
    <w:rsid w:val="000B19F8"/>
    <w:rsid w:val="000D522F"/>
    <w:rsid w:val="001034F6"/>
    <w:rsid w:val="00107F10"/>
    <w:rsid w:val="001316E9"/>
    <w:rsid w:val="00150C96"/>
    <w:rsid w:val="00220E10"/>
    <w:rsid w:val="0023355A"/>
    <w:rsid w:val="002540D6"/>
    <w:rsid w:val="002712C2"/>
    <w:rsid w:val="00295B87"/>
    <w:rsid w:val="002C7001"/>
    <w:rsid w:val="002E0D3F"/>
    <w:rsid w:val="00313BCA"/>
    <w:rsid w:val="003735AA"/>
    <w:rsid w:val="003A4022"/>
    <w:rsid w:val="003F46E1"/>
    <w:rsid w:val="003F617D"/>
    <w:rsid w:val="004037CA"/>
    <w:rsid w:val="00431212"/>
    <w:rsid w:val="004834D7"/>
    <w:rsid w:val="004B2EED"/>
    <w:rsid w:val="005B1445"/>
    <w:rsid w:val="005E3F3A"/>
    <w:rsid w:val="00617D25"/>
    <w:rsid w:val="00644333"/>
    <w:rsid w:val="00665280"/>
    <w:rsid w:val="006738B8"/>
    <w:rsid w:val="006B2BA8"/>
    <w:rsid w:val="00706CF0"/>
    <w:rsid w:val="0071133B"/>
    <w:rsid w:val="00747152"/>
    <w:rsid w:val="0085633C"/>
    <w:rsid w:val="0088037C"/>
    <w:rsid w:val="00883309"/>
    <w:rsid w:val="008B5B45"/>
    <w:rsid w:val="008C0350"/>
    <w:rsid w:val="008F0674"/>
    <w:rsid w:val="0090696F"/>
    <w:rsid w:val="00944306"/>
    <w:rsid w:val="009A1C07"/>
    <w:rsid w:val="009B7278"/>
    <w:rsid w:val="009D46A0"/>
    <w:rsid w:val="00A2587E"/>
    <w:rsid w:val="00A27FB6"/>
    <w:rsid w:val="00A3011C"/>
    <w:rsid w:val="00A4193D"/>
    <w:rsid w:val="00A445AD"/>
    <w:rsid w:val="00A446A4"/>
    <w:rsid w:val="00A926A2"/>
    <w:rsid w:val="00B20288"/>
    <w:rsid w:val="00B82C70"/>
    <w:rsid w:val="00BA7BE7"/>
    <w:rsid w:val="00BC57AB"/>
    <w:rsid w:val="00C26040"/>
    <w:rsid w:val="00D0312B"/>
    <w:rsid w:val="00DB1BC6"/>
    <w:rsid w:val="00DE3A52"/>
    <w:rsid w:val="00E00C39"/>
    <w:rsid w:val="00E10317"/>
    <w:rsid w:val="00E4511B"/>
    <w:rsid w:val="00E65613"/>
    <w:rsid w:val="00E7117E"/>
    <w:rsid w:val="00E726E2"/>
    <w:rsid w:val="00E96098"/>
    <w:rsid w:val="00EC5737"/>
    <w:rsid w:val="00EE2625"/>
    <w:rsid w:val="00F16FEF"/>
    <w:rsid w:val="00F41FD2"/>
    <w:rsid w:val="00F46AB8"/>
    <w:rsid w:val="00F63CA3"/>
    <w:rsid w:val="00F90763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BD48"/>
  <w15:chartTrackingRefBased/>
  <w15:docId w15:val="{E29B8C44-61B1-4C15-827C-49045752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2C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2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2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2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2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2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2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2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2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2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2C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2C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2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2C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2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2C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2C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C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CF0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C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CF0"/>
    <w:rPr>
      <w:rFonts w:ascii="Calibri" w:hAnsi="Calibri" w:cs="Calibri"/>
      <w:kern w:val="0"/>
      <w14:ligatures w14:val="none"/>
    </w:rPr>
  </w:style>
  <w:style w:type="paragraph" w:styleId="NoSpacing">
    <w:name w:val="No Spacing"/>
    <w:uiPriority w:val="1"/>
    <w:qFormat/>
    <w:rsid w:val="004B2EED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B5B45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5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2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280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280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6528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8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7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-NSaWebb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ke4HCYwUG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hhIlP3ffS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1033</Words>
  <Characters>5892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Helena</dc:creator>
  <cp:keywords/>
  <dc:description/>
  <cp:lastModifiedBy>Giffin, Cathy</cp:lastModifiedBy>
  <cp:revision>2</cp:revision>
  <dcterms:created xsi:type="dcterms:W3CDTF">2025-11-25T15:44:00Z</dcterms:created>
  <dcterms:modified xsi:type="dcterms:W3CDTF">2025-11-25T15:44:00Z</dcterms:modified>
</cp:coreProperties>
</file>