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C934" w14:textId="77777777" w:rsidR="00B7216D" w:rsidRPr="002B165C" w:rsidRDefault="002B165C">
      <w:pPr>
        <w:rPr>
          <w:rFonts w:ascii="Arial" w:hAnsi="Arial" w:cs="Arial"/>
          <w:b/>
          <w:sz w:val="28"/>
          <w:szCs w:val="28"/>
        </w:rPr>
      </w:pPr>
      <w:r>
        <w:rPr>
          <w:rFonts w:ascii="Arial" w:hAnsi="Arial" w:cs="Arial"/>
          <w:b/>
          <w:sz w:val="28"/>
          <w:szCs w:val="28"/>
        </w:rPr>
        <w:t xml:space="preserve">COMMUNITY </w:t>
      </w:r>
      <w:r w:rsidR="005C46BD" w:rsidRPr="002B165C">
        <w:rPr>
          <w:rFonts w:ascii="Arial" w:hAnsi="Arial" w:cs="Arial"/>
          <w:b/>
          <w:sz w:val="28"/>
          <w:szCs w:val="28"/>
        </w:rPr>
        <w:t xml:space="preserve">GREEN GYM </w:t>
      </w:r>
      <w:r>
        <w:rPr>
          <w:rFonts w:ascii="Arial" w:hAnsi="Arial" w:cs="Arial"/>
          <w:b/>
          <w:sz w:val="28"/>
          <w:szCs w:val="28"/>
        </w:rPr>
        <w:t xml:space="preserve">2021 </w:t>
      </w:r>
      <w:r w:rsidR="005C46BD" w:rsidRPr="002B165C">
        <w:rPr>
          <w:rFonts w:ascii="Arial" w:hAnsi="Arial" w:cs="Arial"/>
          <w:b/>
          <w:sz w:val="28"/>
          <w:szCs w:val="28"/>
        </w:rPr>
        <w:t xml:space="preserve">EVALUATION </w:t>
      </w:r>
    </w:p>
    <w:p w14:paraId="759B8DB4" w14:textId="77777777" w:rsidR="002C7646" w:rsidRDefault="002C7646">
      <w:pPr>
        <w:rPr>
          <w:rFonts w:ascii="Arial" w:hAnsi="Arial" w:cs="Arial"/>
          <w:b/>
        </w:rPr>
      </w:pPr>
      <w:r>
        <w:rPr>
          <w:rFonts w:ascii="Arial" w:hAnsi="Arial" w:cs="Arial"/>
          <w:b/>
        </w:rPr>
        <w:t>Overview of group:</w:t>
      </w:r>
    </w:p>
    <w:p w14:paraId="6B982CF9" w14:textId="77777777" w:rsidR="002C7646" w:rsidRPr="001F19D7" w:rsidRDefault="002B165C">
      <w:pPr>
        <w:rPr>
          <w:rFonts w:ascii="Arial" w:hAnsi="Arial" w:cs="Arial"/>
        </w:rPr>
      </w:pPr>
      <w:r w:rsidRPr="002B165C">
        <w:rPr>
          <w:rFonts w:ascii="Arial" w:hAnsi="Arial" w:cs="Arial"/>
        </w:rPr>
        <w:t xml:space="preserve">Pilot joint community Green Gym Group facilitated by community OT staff and TCVNI. </w:t>
      </w:r>
    </w:p>
    <w:p w14:paraId="48022C97" w14:textId="77777777" w:rsidR="002C7646" w:rsidRDefault="00C72600">
      <w:pPr>
        <w:rPr>
          <w:rFonts w:ascii="Arial" w:hAnsi="Arial" w:cs="Arial"/>
          <w:b/>
        </w:rPr>
      </w:pPr>
      <w:r>
        <w:rPr>
          <w:rFonts w:ascii="Arial" w:hAnsi="Arial" w:cs="Arial"/>
          <w:b/>
        </w:rPr>
        <w:t xml:space="preserve">Aim: </w:t>
      </w:r>
    </w:p>
    <w:p w14:paraId="1675787F" w14:textId="77777777" w:rsidR="00B2069B" w:rsidRPr="00B2069B" w:rsidRDefault="00B2069B">
      <w:pPr>
        <w:rPr>
          <w:rFonts w:ascii="Arial" w:hAnsi="Arial" w:cs="Arial"/>
        </w:rPr>
      </w:pPr>
      <w:r w:rsidRPr="00B2069B">
        <w:rPr>
          <w:rFonts w:ascii="Arial" w:hAnsi="Arial" w:cs="Arial"/>
        </w:rPr>
        <w:t xml:space="preserve">The aim of the group is to </w:t>
      </w:r>
      <w:r w:rsidR="00C72600">
        <w:rPr>
          <w:rFonts w:ascii="Arial" w:hAnsi="Arial" w:cs="Arial"/>
        </w:rPr>
        <w:t xml:space="preserve">provide participants with a supported environment to develop and build skills in horticulture activities and to provide opportunity to engage in meaningful activity to promote recovery and wellbeing. </w:t>
      </w:r>
    </w:p>
    <w:p w14:paraId="339C593C" w14:textId="77777777" w:rsidR="00B2069B" w:rsidRPr="00B2069B" w:rsidRDefault="00B2069B" w:rsidP="00B2069B">
      <w:pPr>
        <w:rPr>
          <w:rFonts w:ascii="Arial" w:hAnsi="Arial" w:cs="Arial"/>
          <w:b/>
        </w:rPr>
      </w:pPr>
      <w:r w:rsidRPr="00B2069B">
        <w:rPr>
          <w:rFonts w:ascii="Arial" w:hAnsi="Arial" w:cs="Arial"/>
          <w:b/>
        </w:rPr>
        <w:t>Objectives</w:t>
      </w:r>
      <w:r w:rsidR="00C72600">
        <w:rPr>
          <w:rFonts w:ascii="Arial" w:hAnsi="Arial" w:cs="Arial"/>
          <w:b/>
        </w:rPr>
        <w:t>:</w:t>
      </w:r>
    </w:p>
    <w:p w14:paraId="10181603" w14:textId="77777777" w:rsidR="00B2069B" w:rsidRPr="00B2069B" w:rsidRDefault="00B2069B" w:rsidP="00B2069B">
      <w:pPr>
        <w:rPr>
          <w:rFonts w:ascii="Arial" w:hAnsi="Arial" w:cs="Arial"/>
        </w:rPr>
      </w:pPr>
      <w:r w:rsidRPr="00B2069B">
        <w:rPr>
          <w:rFonts w:ascii="Arial" w:hAnsi="Arial" w:cs="Arial"/>
          <w:b/>
        </w:rPr>
        <w:t>•</w:t>
      </w:r>
      <w:r w:rsidRPr="00B2069B">
        <w:rPr>
          <w:rFonts w:ascii="Arial" w:hAnsi="Arial" w:cs="Arial"/>
          <w:b/>
        </w:rPr>
        <w:tab/>
      </w:r>
      <w:r w:rsidRPr="00B2069B">
        <w:rPr>
          <w:rFonts w:ascii="Arial" w:hAnsi="Arial" w:cs="Arial"/>
        </w:rPr>
        <w:t>To promote skill maintenance and ongoing learning in gardening/outdoor activities.</w:t>
      </w:r>
    </w:p>
    <w:p w14:paraId="071121F2" w14:textId="77777777" w:rsidR="00B2069B" w:rsidRPr="00B2069B" w:rsidRDefault="00B2069B" w:rsidP="00B2069B">
      <w:pPr>
        <w:rPr>
          <w:rFonts w:ascii="Arial" w:hAnsi="Arial" w:cs="Arial"/>
        </w:rPr>
      </w:pPr>
      <w:r w:rsidRPr="00B2069B">
        <w:rPr>
          <w:rFonts w:ascii="Arial" w:hAnsi="Arial" w:cs="Arial"/>
        </w:rPr>
        <w:t>•</w:t>
      </w:r>
      <w:r w:rsidRPr="00B2069B">
        <w:rPr>
          <w:rFonts w:ascii="Arial" w:hAnsi="Arial" w:cs="Arial"/>
        </w:rPr>
        <w:tab/>
        <w:t>To facilitate participation in a meaningful activity i.e. gardening based activities.</w:t>
      </w:r>
    </w:p>
    <w:p w14:paraId="375004E0" w14:textId="77777777" w:rsidR="00B2069B" w:rsidRPr="00B2069B" w:rsidRDefault="00B2069B" w:rsidP="00B2069B">
      <w:pPr>
        <w:rPr>
          <w:rFonts w:ascii="Arial" w:hAnsi="Arial" w:cs="Arial"/>
        </w:rPr>
      </w:pPr>
      <w:r w:rsidRPr="00B2069B">
        <w:rPr>
          <w:rFonts w:ascii="Arial" w:hAnsi="Arial" w:cs="Arial"/>
        </w:rPr>
        <w:t>•</w:t>
      </w:r>
      <w:r w:rsidRPr="00B2069B">
        <w:rPr>
          <w:rFonts w:ascii="Arial" w:hAnsi="Arial" w:cs="Arial"/>
        </w:rPr>
        <w:tab/>
        <w:t xml:space="preserve">To encourage role development and independence; providing opportunity for participants to develop self-efficacy and experience achievement. </w:t>
      </w:r>
    </w:p>
    <w:p w14:paraId="13D7D58D" w14:textId="77777777" w:rsidR="00B2069B" w:rsidRPr="00B2069B" w:rsidRDefault="00B2069B" w:rsidP="00B2069B">
      <w:pPr>
        <w:rPr>
          <w:rFonts w:ascii="Arial" w:hAnsi="Arial" w:cs="Arial"/>
        </w:rPr>
      </w:pPr>
      <w:r w:rsidRPr="00B2069B">
        <w:rPr>
          <w:rFonts w:ascii="Arial" w:hAnsi="Arial" w:cs="Arial"/>
        </w:rPr>
        <w:t>•</w:t>
      </w:r>
      <w:r w:rsidRPr="00B2069B">
        <w:rPr>
          <w:rFonts w:ascii="Arial" w:hAnsi="Arial" w:cs="Arial"/>
        </w:rPr>
        <w:tab/>
        <w:t>Encouraging goal setting and opportunities for self-directed activity.</w:t>
      </w:r>
    </w:p>
    <w:p w14:paraId="5A284356" w14:textId="77777777" w:rsidR="00B2069B" w:rsidRPr="00B2069B" w:rsidRDefault="00B2069B" w:rsidP="00B2069B">
      <w:pPr>
        <w:rPr>
          <w:rFonts w:ascii="Arial" w:hAnsi="Arial" w:cs="Arial"/>
        </w:rPr>
      </w:pPr>
      <w:r w:rsidRPr="00B2069B">
        <w:rPr>
          <w:rFonts w:ascii="Arial" w:hAnsi="Arial" w:cs="Arial"/>
        </w:rPr>
        <w:t>•</w:t>
      </w:r>
      <w:r w:rsidRPr="00B2069B">
        <w:rPr>
          <w:rFonts w:ascii="Arial" w:hAnsi="Arial" w:cs="Arial"/>
        </w:rPr>
        <w:tab/>
        <w:t>To promote structure and routine.</w:t>
      </w:r>
    </w:p>
    <w:p w14:paraId="55AC0E29" w14:textId="77777777" w:rsidR="00B2069B" w:rsidRPr="00B2069B" w:rsidRDefault="00B2069B" w:rsidP="00B2069B">
      <w:pPr>
        <w:rPr>
          <w:rFonts w:ascii="Arial" w:hAnsi="Arial" w:cs="Arial"/>
        </w:rPr>
      </w:pPr>
      <w:r w:rsidRPr="00B2069B">
        <w:rPr>
          <w:rFonts w:ascii="Arial" w:hAnsi="Arial" w:cs="Arial"/>
        </w:rPr>
        <w:t>•</w:t>
      </w:r>
      <w:r w:rsidRPr="00B2069B">
        <w:rPr>
          <w:rFonts w:ascii="Arial" w:hAnsi="Arial" w:cs="Arial"/>
        </w:rPr>
        <w:tab/>
        <w:t>To provide opportunities for social interaction with</w:t>
      </w:r>
      <w:r w:rsidR="00B63F32">
        <w:rPr>
          <w:rFonts w:ascii="Arial" w:hAnsi="Arial" w:cs="Arial"/>
        </w:rPr>
        <w:t xml:space="preserve"> others in the group</w:t>
      </w:r>
      <w:r w:rsidRPr="00B2069B">
        <w:rPr>
          <w:rFonts w:ascii="Arial" w:hAnsi="Arial" w:cs="Arial"/>
        </w:rPr>
        <w:t>.</w:t>
      </w:r>
    </w:p>
    <w:p w14:paraId="44A82584" w14:textId="77777777" w:rsidR="00B2069B" w:rsidRPr="00B2069B" w:rsidRDefault="00B2069B" w:rsidP="00B2069B">
      <w:pPr>
        <w:rPr>
          <w:rFonts w:ascii="Arial" w:hAnsi="Arial" w:cs="Arial"/>
        </w:rPr>
      </w:pPr>
      <w:r w:rsidRPr="00B2069B">
        <w:rPr>
          <w:rFonts w:ascii="Arial" w:hAnsi="Arial" w:cs="Arial"/>
        </w:rPr>
        <w:t>•</w:t>
      </w:r>
      <w:r w:rsidRPr="00B2069B">
        <w:rPr>
          <w:rFonts w:ascii="Arial" w:hAnsi="Arial" w:cs="Arial"/>
        </w:rPr>
        <w:tab/>
        <w:t>To encourage participants to consider further voca</w:t>
      </w:r>
      <w:r w:rsidR="00B63F32">
        <w:rPr>
          <w:rFonts w:ascii="Arial" w:hAnsi="Arial" w:cs="Arial"/>
        </w:rPr>
        <w:t xml:space="preserve">tional opportunities; e.g. engaging with TCV in other community settings. </w:t>
      </w:r>
    </w:p>
    <w:p w14:paraId="01B42501" w14:textId="77777777" w:rsidR="00B2069B" w:rsidRPr="00B2069B" w:rsidRDefault="00B2069B" w:rsidP="00B2069B">
      <w:pPr>
        <w:rPr>
          <w:rFonts w:ascii="Arial" w:hAnsi="Arial" w:cs="Arial"/>
        </w:rPr>
      </w:pPr>
      <w:r w:rsidRPr="00B2069B">
        <w:rPr>
          <w:rFonts w:ascii="Arial" w:hAnsi="Arial" w:cs="Arial"/>
        </w:rPr>
        <w:t>•</w:t>
      </w:r>
      <w:r w:rsidRPr="00B2069B">
        <w:rPr>
          <w:rFonts w:ascii="Arial" w:hAnsi="Arial" w:cs="Arial"/>
        </w:rPr>
        <w:tab/>
        <w:t>To develop confidence in utilising and applying skills learnt.</w:t>
      </w:r>
    </w:p>
    <w:p w14:paraId="76FC47FD" w14:textId="77777777" w:rsidR="00B2069B" w:rsidRPr="00B2069B" w:rsidRDefault="00B2069B" w:rsidP="00B2069B">
      <w:pPr>
        <w:rPr>
          <w:rFonts w:ascii="Arial" w:hAnsi="Arial" w:cs="Arial"/>
        </w:rPr>
      </w:pPr>
      <w:r w:rsidRPr="00B2069B">
        <w:rPr>
          <w:rFonts w:ascii="Arial" w:hAnsi="Arial" w:cs="Arial"/>
        </w:rPr>
        <w:t>•</w:t>
      </w:r>
      <w:r w:rsidRPr="00B2069B">
        <w:rPr>
          <w:rFonts w:ascii="Arial" w:hAnsi="Arial" w:cs="Arial"/>
        </w:rPr>
        <w:tab/>
        <w:t>To promote team working.</w:t>
      </w:r>
    </w:p>
    <w:p w14:paraId="4762B0B2" w14:textId="77777777" w:rsidR="00B2069B" w:rsidRPr="00B2069B" w:rsidRDefault="00B2069B" w:rsidP="00B2069B">
      <w:pPr>
        <w:rPr>
          <w:rFonts w:ascii="Arial" w:hAnsi="Arial" w:cs="Arial"/>
        </w:rPr>
      </w:pPr>
      <w:r w:rsidRPr="00B2069B">
        <w:rPr>
          <w:rFonts w:ascii="Arial" w:hAnsi="Arial" w:cs="Arial"/>
        </w:rPr>
        <w:t>•</w:t>
      </w:r>
      <w:r w:rsidRPr="00B2069B">
        <w:rPr>
          <w:rFonts w:ascii="Arial" w:hAnsi="Arial" w:cs="Arial"/>
        </w:rPr>
        <w:tab/>
        <w:t>To promote ongoing development and allow for assessment of processing skills e.g.  assertiveness, problem solving, sequencing, concentration, knowledge.</w:t>
      </w:r>
    </w:p>
    <w:p w14:paraId="302169EB" w14:textId="77777777" w:rsidR="00B2069B" w:rsidRPr="00B2069B" w:rsidRDefault="00B2069B" w:rsidP="00B2069B">
      <w:pPr>
        <w:rPr>
          <w:rFonts w:ascii="Arial" w:hAnsi="Arial" w:cs="Arial"/>
        </w:rPr>
      </w:pPr>
      <w:r w:rsidRPr="00B2069B">
        <w:rPr>
          <w:rFonts w:ascii="Arial" w:hAnsi="Arial" w:cs="Arial"/>
        </w:rPr>
        <w:t>•</w:t>
      </w:r>
      <w:r w:rsidRPr="00B2069B">
        <w:rPr>
          <w:rFonts w:ascii="Arial" w:hAnsi="Arial" w:cs="Arial"/>
        </w:rPr>
        <w:tab/>
        <w:t>For ongoing functional assessment purposes in the areas of volition, habituation, communication and interaction skills, processing and motor abilities.</w:t>
      </w:r>
    </w:p>
    <w:p w14:paraId="0CE91A44" w14:textId="77777777" w:rsidR="002C7646" w:rsidRPr="00B2069B" w:rsidRDefault="00B2069B" w:rsidP="00B2069B">
      <w:pPr>
        <w:rPr>
          <w:rFonts w:ascii="Arial" w:hAnsi="Arial" w:cs="Arial"/>
        </w:rPr>
      </w:pPr>
      <w:r w:rsidRPr="00B2069B">
        <w:rPr>
          <w:rFonts w:ascii="Arial" w:hAnsi="Arial" w:cs="Arial"/>
        </w:rPr>
        <w:t>•</w:t>
      </w:r>
      <w:r w:rsidRPr="00B2069B">
        <w:rPr>
          <w:rFonts w:ascii="Arial" w:hAnsi="Arial" w:cs="Arial"/>
        </w:rPr>
        <w:tab/>
        <w:t>To encourage physical activity.</w:t>
      </w:r>
    </w:p>
    <w:p w14:paraId="65A15787" w14:textId="77777777" w:rsidR="002C7646" w:rsidRDefault="002C7646">
      <w:pPr>
        <w:rPr>
          <w:rFonts w:ascii="Arial" w:hAnsi="Arial" w:cs="Arial"/>
          <w:b/>
        </w:rPr>
      </w:pPr>
      <w:r>
        <w:rPr>
          <w:rFonts w:ascii="Arial" w:hAnsi="Arial" w:cs="Arial"/>
          <w:b/>
        </w:rPr>
        <w:lastRenderedPageBreak/>
        <w:t>Location and Teams involved:</w:t>
      </w:r>
    </w:p>
    <w:p w14:paraId="79A7B20D" w14:textId="77777777" w:rsidR="002C7646" w:rsidRDefault="00B2069B">
      <w:pPr>
        <w:rPr>
          <w:rFonts w:ascii="Arial" w:hAnsi="Arial" w:cs="Arial"/>
        </w:rPr>
      </w:pPr>
      <w:r w:rsidRPr="00B2069B">
        <w:rPr>
          <w:rFonts w:ascii="Arial" w:hAnsi="Arial" w:cs="Arial"/>
        </w:rPr>
        <w:t xml:space="preserve">The group was run in the therapeutic garden to the rear of </w:t>
      </w:r>
      <w:r w:rsidR="002C7646" w:rsidRPr="00B2069B">
        <w:rPr>
          <w:rFonts w:ascii="Arial" w:hAnsi="Arial" w:cs="Arial"/>
        </w:rPr>
        <w:t>Old See Hous</w:t>
      </w:r>
      <w:r w:rsidRPr="00B2069B">
        <w:rPr>
          <w:rFonts w:ascii="Arial" w:hAnsi="Arial" w:cs="Arial"/>
        </w:rPr>
        <w:t xml:space="preserve">e on a Tuesday afternoon.  </w:t>
      </w:r>
    </w:p>
    <w:p w14:paraId="31669F06" w14:textId="77777777" w:rsidR="002B165C" w:rsidRDefault="00B2069B" w:rsidP="002B165C">
      <w:pPr>
        <w:rPr>
          <w:rFonts w:ascii="Arial" w:hAnsi="Arial" w:cs="Arial"/>
        </w:rPr>
      </w:pPr>
      <w:r>
        <w:rPr>
          <w:rFonts w:ascii="Arial" w:hAnsi="Arial" w:cs="Arial"/>
        </w:rPr>
        <w:t xml:space="preserve">It was facilitated by TCV and community occupational therapists. </w:t>
      </w:r>
      <w:r w:rsidR="00B63F32">
        <w:rPr>
          <w:rFonts w:ascii="Arial" w:hAnsi="Arial" w:cs="Arial"/>
        </w:rPr>
        <w:t xml:space="preserve">The community teams involved were Acute Day Treatment, North Recovery and Community Rehabilitation Team. </w:t>
      </w:r>
      <w:r>
        <w:rPr>
          <w:rFonts w:ascii="Arial" w:hAnsi="Arial" w:cs="Arial"/>
        </w:rPr>
        <w:t xml:space="preserve">Due to the pandemic the </w:t>
      </w:r>
      <w:r w:rsidR="00B63F32">
        <w:rPr>
          <w:rFonts w:ascii="Arial" w:hAnsi="Arial" w:cs="Arial"/>
        </w:rPr>
        <w:t xml:space="preserve">participant numbers were limited to 9 – with three spaces per team. </w:t>
      </w:r>
    </w:p>
    <w:p w14:paraId="48EF7E39" w14:textId="77777777" w:rsidR="002B165C" w:rsidRPr="00B63F32" w:rsidRDefault="002B165C" w:rsidP="002C7646">
      <w:pPr>
        <w:spacing w:after="0" w:line="240" w:lineRule="auto"/>
        <w:rPr>
          <w:rFonts w:ascii="Arial" w:hAnsi="Arial" w:cs="Arial"/>
        </w:rPr>
      </w:pPr>
      <w:r>
        <w:rPr>
          <w:rFonts w:ascii="Arial" w:hAnsi="Arial" w:cs="Arial"/>
        </w:rPr>
        <w:t xml:space="preserve">Risk assessment was completed prior to commencing the sessions and adherence to current infection control measures was maintained throughout. </w:t>
      </w:r>
    </w:p>
    <w:p w14:paraId="26CA30C4" w14:textId="77777777" w:rsidR="00B63F32" w:rsidRDefault="002B165C" w:rsidP="002C7646">
      <w:pPr>
        <w:spacing w:after="0" w:line="240" w:lineRule="auto"/>
        <w:rPr>
          <w:rFonts w:ascii="Arial" w:hAnsi="Arial" w:cs="Arial"/>
        </w:rPr>
      </w:pPr>
      <w:r w:rsidRPr="002B165C">
        <w:rPr>
          <w:rFonts w:ascii="Arial" w:hAnsi="Arial" w:cs="Arial"/>
        </w:rPr>
        <w:t>The group commenced on the 15/06/21 and ran until the 05/10/21. There were a couple of weeks were the group was put on hold due to Covid restrictions being heightened. The group was reviewed with careful consideration to infection control measure and was run over a split session for a short period.</w:t>
      </w:r>
    </w:p>
    <w:p w14:paraId="35BDA3CC" w14:textId="77777777" w:rsidR="002B165C" w:rsidRPr="002B165C" w:rsidRDefault="002B165C" w:rsidP="002C7646">
      <w:pPr>
        <w:spacing w:after="0" w:line="240" w:lineRule="auto"/>
        <w:rPr>
          <w:rFonts w:ascii="Arial" w:hAnsi="Arial" w:cs="Arial"/>
        </w:rPr>
      </w:pPr>
    </w:p>
    <w:p w14:paraId="4741A5B8" w14:textId="77777777" w:rsidR="00B63F32" w:rsidRDefault="00B63F32" w:rsidP="002C7646">
      <w:pPr>
        <w:spacing w:after="0" w:line="240" w:lineRule="auto"/>
        <w:rPr>
          <w:rFonts w:ascii="Arial" w:hAnsi="Arial" w:cs="Arial"/>
          <w:b/>
        </w:rPr>
      </w:pPr>
      <w:r>
        <w:rPr>
          <w:rFonts w:ascii="Arial" w:hAnsi="Arial" w:cs="Arial"/>
          <w:b/>
        </w:rPr>
        <w:t>Weekly sessions:</w:t>
      </w:r>
    </w:p>
    <w:p w14:paraId="3C7F712A" w14:textId="77777777" w:rsidR="00B63F32" w:rsidRDefault="00B63F32" w:rsidP="002C7646">
      <w:pPr>
        <w:spacing w:after="0" w:line="240" w:lineRule="auto"/>
        <w:rPr>
          <w:rFonts w:ascii="Arial" w:hAnsi="Arial" w:cs="Arial"/>
          <w:b/>
        </w:rPr>
      </w:pPr>
    </w:p>
    <w:tbl>
      <w:tblPr>
        <w:tblStyle w:val="TableGrid"/>
        <w:tblW w:w="15039" w:type="dxa"/>
        <w:tblLook w:val="04A0" w:firstRow="1" w:lastRow="0" w:firstColumn="1" w:lastColumn="0" w:noHBand="0" w:noVBand="1"/>
      </w:tblPr>
      <w:tblGrid>
        <w:gridCol w:w="1696"/>
        <w:gridCol w:w="1560"/>
        <w:gridCol w:w="4961"/>
        <w:gridCol w:w="4032"/>
        <w:gridCol w:w="2790"/>
      </w:tblGrid>
      <w:tr w:rsidR="006B5DA0" w14:paraId="662EF1A6" w14:textId="77777777" w:rsidTr="006B5DA0">
        <w:tc>
          <w:tcPr>
            <w:tcW w:w="1696" w:type="dxa"/>
          </w:tcPr>
          <w:p w14:paraId="002532A0" w14:textId="77777777" w:rsidR="006B5DA0" w:rsidRPr="00C45B4B" w:rsidRDefault="006B5DA0" w:rsidP="006B5DA0">
            <w:pPr>
              <w:rPr>
                <w:b/>
              </w:rPr>
            </w:pPr>
            <w:r w:rsidRPr="00C45B4B">
              <w:rPr>
                <w:b/>
              </w:rPr>
              <w:t>Session Number</w:t>
            </w:r>
          </w:p>
        </w:tc>
        <w:tc>
          <w:tcPr>
            <w:tcW w:w="1560" w:type="dxa"/>
          </w:tcPr>
          <w:p w14:paraId="2E13D9DA" w14:textId="77777777" w:rsidR="006B5DA0" w:rsidRPr="00C45B4B" w:rsidRDefault="006B5DA0" w:rsidP="006B5DA0">
            <w:pPr>
              <w:rPr>
                <w:b/>
              </w:rPr>
            </w:pPr>
            <w:r w:rsidRPr="00C45B4B">
              <w:rPr>
                <w:b/>
              </w:rPr>
              <w:t>Date</w:t>
            </w:r>
          </w:p>
        </w:tc>
        <w:tc>
          <w:tcPr>
            <w:tcW w:w="4961" w:type="dxa"/>
          </w:tcPr>
          <w:p w14:paraId="4A993CBD" w14:textId="77777777" w:rsidR="006B5DA0" w:rsidRDefault="008F6F44" w:rsidP="006B5DA0">
            <w:pPr>
              <w:rPr>
                <w:rFonts w:ascii="Arial" w:hAnsi="Arial" w:cs="Arial"/>
                <w:b/>
              </w:rPr>
            </w:pPr>
            <w:r>
              <w:rPr>
                <w:rFonts w:ascii="Arial" w:hAnsi="Arial" w:cs="Arial"/>
                <w:b/>
              </w:rPr>
              <w:t>Sessions</w:t>
            </w:r>
          </w:p>
        </w:tc>
        <w:tc>
          <w:tcPr>
            <w:tcW w:w="4032" w:type="dxa"/>
          </w:tcPr>
          <w:p w14:paraId="73BBFDE4" w14:textId="77777777" w:rsidR="006B5DA0" w:rsidRDefault="008F6F44" w:rsidP="006B5DA0">
            <w:pPr>
              <w:rPr>
                <w:rFonts w:ascii="Arial" w:hAnsi="Arial" w:cs="Arial"/>
                <w:b/>
              </w:rPr>
            </w:pPr>
            <w:r>
              <w:rPr>
                <w:rFonts w:ascii="Arial" w:hAnsi="Arial" w:cs="Arial"/>
                <w:b/>
              </w:rPr>
              <w:t xml:space="preserve">Facilitators </w:t>
            </w:r>
          </w:p>
        </w:tc>
        <w:tc>
          <w:tcPr>
            <w:tcW w:w="2790" w:type="dxa"/>
          </w:tcPr>
          <w:p w14:paraId="0E080EDD" w14:textId="77777777" w:rsidR="006B5DA0" w:rsidRDefault="00331F26" w:rsidP="00331F26">
            <w:pPr>
              <w:rPr>
                <w:rFonts w:ascii="Arial" w:hAnsi="Arial" w:cs="Arial"/>
                <w:b/>
              </w:rPr>
            </w:pPr>
            <w:r w:rsidRPr="00C45B4B">
              <w:rPr>
                <w:b/>
              </w:rPr>
              <w:t>Participants</w:t>
            </w:r>
          </w:p>
        </w:tc>
      </w:tr>
      <w:tr w:rsidR="00331F26" w14:paraId="196FC199" w14:textId="77777777" w:rsidTr="006B5DA0">
        <w:tc>
          <w:tcPr>
            <w:tcW w:w="1696" w:type="dxa"/>
          </w:tcPr>
          <w:p w14:paraId="31F96471" w14:textId="77777777" w:rsidR="00331F26" w:rsidRDefault="00331F26" w:rsidP="00331F26">
            <w:r>
              <w:t>1</w:t>
            </w:r>
          </w:p>
        </w:tc>
        <w:tc>
          <w:tcPr>
            <w:tcW w:w="1560" w:type="dxa"/>
          </w:tcPr>
          <w:p w14:paraId="478F158C" w14:textId="77777777" w:rsidR="00331F26" w:rsidRDefault="00331F26" w:rsidP="00331F26">
            <w:r>
              <w:t>15/06/2021</w:t>
            </w:r>
          </w:p>
        </w:tc>
        <w:tc>
          <w:tcPr>
            <w:tcW w:w="4961" w:type="dxa"/>
          </w:tcPr>
          <w:p w14:paraId="573A752C" w14:textId="77777777" w:rsidR="00331F26" w:rsidRDefault="00331F26" w:rsidP="00331F26">
            <w:pPr>
              <w:pStyle w:val="ListParagraph"/>
              <w:numPr>
                <w:ilvl w:val="0"/>
                <w:numId w:val="2"/>
              </w:numPr>
            </w:pPr>
            <w:r>
              <w:t>Introductions</w:t>
            </w:r>
          </w:p>
          <w:p w14:paraId="78AE069A" w14:textId="77777777" w:rsidR="00331F26" w:rsidRDefault="00331F26" w:rsidP="00331F26">
            <w:pPr>
              <w:pStyle w:val="ListParagraph"/>
              <w:numPr>
                <w:ilvl w:val="0"/>
                <w:numId w:val="2"/>
              </w:numPr>
            </w:pPr>
            <w:r>
              <w:t>Completion of Warwick and Edinburgh well-being scale</w:t>
            </w:r>
          </w:p>
          <w:p w14:paraId="4740382F" w14:textId="77777777" w:rsidR="00331F26" w:rsidRDefault="00331F26" w:rsidP="00331F26">
            <w:pPr>
              <w:pStyle w:val="ListParagraph"/>
              <w:numPr>
                <w:ilvl w:val="0"/>
                <w:numId w:val="2"/>
              </w:numPr>
            </w:pPr>
            <w:r>
              <w:t>Weeding</w:t>
            </w:r>
          </w:p>
          <w:p w14:paraId="05B82ED5" w14:textId="77777777" w:rsidR="00331F26" w:rsidRDefault="00331F26" w:rsidP="00331F26">
            <w:pPr>
              <w:pStyle w:val="ListParagraph"/>
              <w:numPr>
                <w:ilvl w:val="0"/>
                <w:numId w:val="2"/>
              </w:numPr>
            </w:pPr>
            <w:r>
              <w:t>Levelling beds</w:t>
            </w:r>
          </w:p>
          <w:p w14:paraId="05E946FF" w14:textId="77777777" w:rsidR="00331F26" w:rsidRDefault="00331F26" w:rsidP="00331F26">
            <w:pPr>
              <w:pStyle w:val="ListParagraph"/>
              <w:numPr>
                <w:ilvl w:val="0"/>
                <w:numId w:val="2"/>
              </w:numPr>
            </w:pPr>
            <w:r>
              <w:t>Planting seeds and herbs</w:t>
            </w:r>
          </w:p>
        </w:tc>
        <w:tc>
          <w:tcPr>
            <w:tcW w:w="4032" w:type="dxa"/>
          </w:tcPr>
          <w:p w14:paraId="61555F27" w14:textId="77777777" w:rsidR="00331F26" w:rsidRDefault="00331F26" w:rsidP="00331F26">
            <w:pPr>
              <w:rPr>
                <w:sz w:val="24"/>
                <w:szCs w:val="24"/>
              </w:rPr>
            </w:pPr>
            <w:r>
              <w:rPr>
                <w:sz w:val="24"/>
                <w:szCs w:val="24"/>
              </w:rPr>
              <w:t>Marlene</w:t>
            </w:r>
          </w:p>
          <w:p w14:paraId="2330560D" w14:textId="77777777" w:rsidR="00331F26" w:rsidRDefault="00331F26" w:rsidP="00331F26">
            <w:pPr>
              <w:rPr>
                <w:sz w:val="24"/>
                <w:szCs w:val="24"/>
              </w:rPr>
            </w:pPr>
            <w:r>
              <w:rPr>
                <w:sz w:val="24"/>
                <w:szCs w:val="24"/>
              </w:rPr>
              <w:t>Becky</w:t>
            </w:r>
          </w:p>
          <w:p w14:paraId="1062065E" w14:textId="77777777" w:rsidR="00331F26" w:rsidRPr="00596BC8" w:rsidRDefault="00331F26" w:rsidP="00331F26">
            <w:pPr>
              <w:rPr>
                <w:sz w:val="24"/>
                <w:szCs w:val="24"/>
              </w:rPr>
            </w:pPr>
            <w:r w:rsidRPr="00596BC8">
              <w:rPr>
                <w:sz w:val="24"/>
                <w:szCs w:val="24"/>
              </w:rPr>
              <w:t>Dougal</w:t>
            </w:r>
            <w:r w:rsidR="005771C7">
              <w:rPr>
                <w:sz w:val="24"/>
                <w:szCs w:val="24"/>
              </w:rPr>
              <w:t xml:space="preserve"> </w:t>
            </w:r>
          </w:p>
        </w:tc>
        <w:tc>
          <w:tcPr>
            <w:tcW w:w="2790" w:type="dxa"/>
          </w:tcPr>
          <w:p w14:paraId="1B9B0F3B" w14:textId="77777777" w:rsidR="00331F26" w:rsidRDefault="00331F26" w:rsidP="00331F26">
            <w:r>
              <w:t>3 – CRT</w:t>
            </w:r>
          </w:p>
          <w:p w14:paraId="26A3FE10" w14:textId="77777777" w:rsidR="00331F26" w:rsidRDefault="00331F26" w:rsidP="00331F26">
            <w:r>
              <w:t>3 – ADT</w:t>
            </w:r>
          </w:p>
          <w:p w14:paraId="7C56650E" w14:textId="77777777" w:rsidR="00331F26" w:rsidRDefault="00331F26" w:rsidP="00331F26">
            <w:r>
              <w:t>3 – North Recovery</w:t>
            </w:r>
          </w:p>
        </w:tc>
      </w:tr>
      <w:tr w:rsidR="00331F26" w14:paraId="20775EBC" w14:textId="77777777" w:rsidTr="006B5DA0">
        <w:tc>
          <w:tcPr>
            <w:tcW w:w="1696" w:type="dxa"/>
          </w:tcPr>
          <w:p w14:paraId="6F62D9A1" w14:textId="77777777" w:rsidR="00331F26" w:rsidRDefault="00331F26" w:rsidP="00331F26">
            <w:r>
              <w:t>2</w:t>
            </w:r>
          </w:p>
        </w:tc>
        <w:tc>
          <w:tcPr>
            <w:tcW w:w="1560" w:type="dxa"/>
          </w:tcPr>
          <w:p w14:paraId="3E43E788" w14:textId="77777777" w:rsidR="00331F26" w:rsidRDefault="00331F26" w:rsidP="00331F26">
            <w:r>
              <w:t>22/06/21</w:t>
            </w:r>
          </w:p>
        </w:tc>
        <w:tc>
          <w:tcPr>
            <w:tcW w:w="4961" w:type="dxa"/>
          </w:tcPr>
          <w:p w14:paraId="4E161191" w14:textId="77777777" w:rsidR="00331F26" w:rsidRDefault="00331F26" w:rsidP="00331F26">
            <w:pPr>
              <w:pStyle w:val="ListParagraph"/>
              <w:numPr>
                <w:ilvl w:val="0"/>
                <w:numId w:val="2"/>
              </w:numPr>
            </w:pPr>
            <w:r>
              <w:t>Weeding</w:t>
            </w:r>
          </w:p>
          <w:p w14:paraId="3FACB441" w14:textId="77777777" w:rsidR="00331F26" w:rsidRDefault="00331F26" w:rsidP="00331F26">
            <w:pPr>
              <w:pStyle w:val="ListParagraph"/>
              <w:numPr>
                <w:ilvl w:val="0"/>
                <w:numId w:val="2"/>
              </w:numPr>
            </w:pPr>
            <w:r>
              <w:t>Levelling beds</w:t>
            </w:r>
          </w:p>
          <w:p w14:paraId="5F8BED84" w14:textId="77777777" w:rsidR="00331F26" w:rsidRDefault="00331F26" w:rsidP="00331F26">
            <w:pPr>
              <w:pStyle w:val="ListParagraph"/>
              <w:numPr>
                <w:ilvl w:val="0"/>
                <w:numId w:val="2"/>
              </w:numPr>
            </w:pPr>
            <w:r>
              <w:t xml:space="preserve">Planting seeds </w:t>
            </w:r>
          </w:p>
          <w:p w14:paraId="1623BADF" w14:textId="77777777" w:rsidR="00331F26" w:rsidRDefault="00331F26" w:rsidP="00331F26">
            <w:pPr>
              <w:pStyle w:val="ListParagraph"/>
              <w:numPr>
                <w:ilvl w:val="0"/>
                <w:numId w:val="2"/>
              </w:numPr>
            </w:pPr>
            <w:r>
              <w:t>Moving strawberry plants</w:t>
            </w:r>
          </w:p>
          <w:p w14:paraId="73C4AF49" w14:textId="77777777" w:rsidR="00331F26" w:rsidRDefault="00331F26" w:rsidP="00331F26">
            <w:pPr>
              <w:pStyle w:val="ListParagraph"/>
              <w:numPr>
                <w:ilvl w:val="0"/>
                <w:numId w:val="2"/>
              </w:numPr>
            </w:pPr>
            <w:r>
              <w:t xml:space="preserve">Trimming hedges </w:t>
            </w:r>
          </w:p>
        </w:tc>
        <w:tc>
          <w:tcPr>
            <w:tcW w:w="4032" w:type="dxa"/>
          </w:tcPr>
          <w:p w14:paraId="5B857F26" w14:textId="77777777" w:rsidR="00331F26" w:rsidRDefault="00331F26" w:rsidP="00331F26">
            <w:pPr>
              <w:rPr>
                <w:sz w:val="24"/>
                <w:szCs w:val="24"/>
              </w:rPr>
            </w:pPr>
            <w:r>
              <w:rPr>
                <w:sz w:val="24"/>
                <w:szCs w:val="24"/>
              </w:rPr>
              <w:t>Lorraine</w:t>
            </w:r>
          </w:p>
          <w:p w14:paraId="2B6BC9EB" w14:textId="77777777" w:rsidR="00331F26" w:rsidRPr="00596BC8" w:rsidRDefault="005771C7" w:rsidP="00331F26">
            <w:pPr>
              <w:rPr>
                <w:sz w:val="24"/>
                <w:szCs w:val="24"/>
              </w:rPr>
            </w:pPr>
            <w:r>
              <w:rPr>
                <w:sz w:val="24"/>
                <w:szCs w:val="24"/>
              </w:rPr>
              <w:t xml:space="preserve">Becky </w:t>
            </w:r>
          </w:p>
        </w:tc>
        <w:tc>
          <w:tcPr>
            <w:tcW w:w="2790" w:type="dxa"/>
          </w:tcPr>
          <w:p w14:paraId="612E1289" w14:textId="77777777" w:rsidR="00331F26" w:rsidRDefault="00331F26" w:rsidP="00331F26">
            <w:r>
              <w:t>2- CRT</w:t>
            </w:r>
          </w:p>
          <w:p w14:paraId="3F8A0DA0" w14:textId="77777777" w:rsidR="00331F26" w:rsidRDefault="00331F26" w:rsidP="00331F26">
            <w:r>
              <w:t>2- recovery</w:t>
            </w:r>
          </w:p>
          <w:p w14:paraId="2E3996A2" w14:textId="77777777" w:rsidR="00331F26" w:rsidRDefault="00331F26" w:rsidP="00331F26">
            <w:r>
              <w:t>3- ADT</w:t>
            </w:r>
          </w:p>
          <w:p w14:paraId="725480B7" w14:textId="77777777" w:rsidR="00331F26" w:rsidRDefault="00331F26" w:rsidP="00331F26"/>
          <w:p w14:paraId="2EDAF1B4" w14:textId="77777777" w:rsidR="00331F26" w:rsidRDefault="00331F26" w:rsidP="00331F26"/>
        </w:tc>
      </w:tr>
      <w:tr w:rsidR="00331F26" w14:paraId="653AD308" w14:textId="77777777" w:rsidTr="006B5DA0">
        <w:tc>
          <w:tcPr>
            <w:tcW w:w="1696" w:type="dxa"/>
          </w:tcPr>
          <w:p w14:paraId="1E7A0BB2" w14:textId="77777777" w:rsidR="00331F26" w:rsidRDefault="00331F26" w:rsidP="00331F26">
            <w:r>
              <w:t>3</w:t>
            </w:r>
          </w:p>
        </w:tc>
        <w:tc>
          <w:tcPr>
            <w:tcW w:w="1560" w:type="dxa"/>
          </w:tcPr>
          <w:p w14:paraId="4B1F6462" w14:textId="77777777" w:rsidR="00331F26" w:rsidRDefault="00331F26" w:rsidP="00331F26">
            <w:r>
              <w:t>29/06/2021</w:t>
            </w:r>
          </w:p>
        </w:tc>
        <w:tc>
          <w:tcPr>
            <w:tcW w:w="4961" w:type="dxa"/>
          </w:tcPr>
          <w:p w14:paraId="0E5AF0B3" w14:textId="77777777" w:rsidR="00331F26" w:rsidRDefault="00331F26" w:rsidP="00331F26">
            <w:pPr>
              <w:pStyle w:val="ListParagraph"/>
              <w:numPr>
                <w:ilvl w:val="0"/>
                <w:numId w:val="2"/>
              </w:numPr>
            </w:pPr>
            <w:r>
              <w:t>Brief talk on qualification available</w:t>
            </w:r>
          </w:p>
          <w:p w14:paraId="51D0C87C" w14:textId="77777777" w:rsidR="00331F26" w:rsidRDefault="00331F26" w:rsidP="00331F26">
            <w:pPr>
              <w:pStyle w:val="ListParagraph"/>
              <w:numPr>
                <w:ilvl w:val="0"/>
                <w:numId w:val="2"/>
              </w:numPr>
            </w:pPr>
            <w:r>
              <w:t>Clearing of pathways</w:t>
            </w:r>
          </w:p>
          <w:p w14:paraId="51A8257F" w14:textId="77777777" w:rsidR="00331F26" w:rsidRDefault="00331F26" w:rsidP="00331F26">
            <w:pPr>
              <w:pStyle w:val="ListParagraph"/>
              <w:numPr>
                <w:ilvl w:val="0"/>
                <w:numId w:val="2"/>
              </w:numPr>
            </w:pPr>
            <w:r>
              <w:t>Hedge clipping</w:t>
            </w:r>
          </w:p>
          <w:p w14:paraId="3AB35AEB" w14:textId="77777777" w:rsidR="00331F26" w:rsidRDefault="00331F26" w:rsidP="00331F26">
            <w:pPr>
              <w:pStyle w:val="ListParagraph"/>
              <w:numPr>
                <w:ilvl w:val="0"/>
                <w:numId w:val="2"/>
              </w:numPr>
            </w:pPr>
            <w:r>
              <w:t>Watering</w:t>
            </w:r>
          </w:p>
        </w:tc>
        <w:tc>
          <w:tcPr>
            <w:tcW w:w="4032" w:type="dxa"/>
          </w:tcPr>
          <w:p w14:paraId="0DB3C4C9" w14:textId="77777777" w:rsidR="00331F26" w:rsidRDefault="00331F26" w:rsidP="00331F26">
            <w:pPr>
              <w:rPr>
                <w:sz w:val="24"/>
                <w:szCs w:val="24"/>
              </w:rPr>
            </w:pPr>
            <w:r>
              <w:rPr>
                <w:sz w:val="24"/>
                <w:szCs w:val="24"/>
              </w:rPr>
              <w:t>Irene</w:t>
            </w:r>
          </w:p>
          <w:p w14:paraId="44911D93" w14:textId="77777777" w:rsidR="00331F26" w:rsidRDefault="005771C7" w:rsidP="00331F26">
            <w:pPr>
              <w:rPr>
                <w:sz w:val="24"/>
                <w:szCs w:val="24"/>
              </w:rPr>
            </w:pPr>
            <w:r>
              <w:rPr>
                <w:sz w:val="24"/>
                <w:szCs w:val="24"/>
              </w:rPr>
              <w:t xml:space="preserve">Marlene </w:t>
            </w:r>
          </w:p>
        </w:tc>
        <w:tc>
          <w:tcPr>
            <w:tcW w:w="2790" w:type="dxa"/>
          </w:tcPr>
          <w:p w14:paraId="0E285FFB" w14:textId="77777777" w:rsidR="00331F26" w:rsidRDefault="00331F26" w:rsidP="00331F26">
            <w:r>
              <w:t>2 – CRT</w:t>
            </w:r>
          </w:p>
          <w:p w14:paraId="3DF6CFEA" w14:textId="77777777" w:rsidR="00331F26" w:rsidRDefault="00331F26" w:rsidP="00331F26">
            <w:r>
              <w:t>2 – ADT</w:t>
            </w:r>
          </w:p>
          <w:p w14:paraId="40931288" w14:textId="77777777" w:rsidR="00331F26" w:rsidRDefault="00331F26" w:rsidP="00331F26">
            <w:r>
              <w:t>3 – North Recovery</w:t>
            </w:r>
          </w:p>
        </w:tc>
      </w:tr>
      <w:tr w:rsidR="00331F26" w14:paraId="3E9DEEBA" w14:textId="77777777" w:rsidTr="006B5DA0">
        <w:tc>
          <w:tcPr>
            <w:tcW w:w="1696" w:type="dxa"/>
          </w:tcPr>
          <w:p w14:paraId="1CBEBBC4" w14:textId="77777777" w:rsidR="00331F26" w:rsidRDefault="00331F26" w:rsidP="00331F26">
            <w:r>
              <w:t>4</w:t>
            </w:r>
          </w:p>
        </w:tc>
        <w:tc>
          <w:tcPr>
            <w:tcW w:w="1560" w:type="dxa"/>
          </w:tcPr>
          <w:p w14:paraId="5C360A38" w14:textId="77777777" w:rsidR="00331F26" w:rsidRDefault="00331F26" w:rsidP="00331F26">
            <w:r>
              <w:t>6/07/21</w:t>
            </w:r>
          </w:p>
        </w:tc>
        <w:tc>
          <w:tcPr>
            <w:tcW w:w="4961" w:type="dxa"/>
          </w:tcPr>
          <w:p w14:paraId="2032F324" w14:textId="77777777" w:rsidR="00331F26" w:rsidRDefault="00331F26" w:rsidP="00331F26">
            <w:pPr>
              <w:pStyle w:val="ListParagraph"/>
              <w:numPr>
                <w:ilvl w:val="0"/>
                <w:numId w:val="2"/>
              </w:numPr>
            </w:pPr>
            <w:r>
              <w:t>Clearing of pathways</w:t>
            </w:r>
          </w:p>
          <w:p w14:paraId="5DA67C06" w14:textId="77777777" w:rsidR="00331F26" w:rsidRDefault="00331F26" w:rsidP="00331F26">
            <w:pPr>
              <w:pStyle w:val="ListParagraph"/>
              <w:numPr>
                <w:ilvl w:val="0"/>
                <w:numId w:val="2"/>
              </w:numPr>
            </w:pPr>
            <w:r>
              <w:t>Weeding beds</w:t>
            </w:r>
          </w:p>
          <w:p w14:paraId="56F0EB1D" w14:textId="77777777" w:rsidR="00331F26" w:rsidRDefault="00331F26" w:rsidP="00331F26">
            <w:pPr>
              <w:pStyle w:val="ListParagraph"/>
              <w:numPr>
                <w:ilvl w:val="0"/>
                <w:numId w:val="2"/>
              </w:numPr>
            </w:pPr>
            <w:r>
              <w:t xml:space="preserve">Watering </w:t>
            </w:r>
          </w:p>
        </w:tc>
        <w:tc>
          <w:tcPr>
            <w:tcW w:w="4032" w:type="dxa"/>
          </w:tcPr>
          <w:p w14:paraId="737897D1" w14:textId="77777777" w:rsidR="00331F26" w:rsidRDefault="00331F26" w:rsidP="00331F26">
            <w:pPr>
              <w:rPr>
                <w:sz w:val="24"/>
                <w:szCs w:val="24"/>
              </w:rPr>
            </w:pPr>
            <w:r>
              <w:rPr>
                <w:sz w:val="24"/>
                <w:szCs w:val="24"/>
              </w:rPr>
              <w:t>Dougal</w:t>
            </w:r>
          </w:p>
          <w:p w14:paraId="7465166C" w14:textId="77777777" w:rsidR="00331F26" w:rsidRDefault="005771C7" w:rsidP="00331F26">
            <w:pPr>
              <w:rPr>
                <w:sz w:val="24"/>
                <w:szCs w:val="24"/>
              </w:rPr>
            </w:pPr>
            <w:r>
              <w:rPr>
                <w:sz w:val="24"/>
                <w:szCs w:val="24"/>
              </w:rPr>
              <w:t xml:space="preserve">Irene </w:t>
            </w:r>
          </w:p>
        </w:tc>
        <w:tc>
          <w:tcPr>
            <w:tcW w:w="2790" w:type="dxa"/>
          </w:tcPr>
          <w:p w14:paraId="651A23D8" w14:textId="77777777" w:rsidR="00331F26" w:rsidRDefault="00331F26" w:rsidP="00331F26">
            <w:r>
              <w:t>2- CRT</w:t>
            </w:r>
          </w:p>
          <w:p w14:paraId="36DE03FD" w14:textId="77777777" w:rsidR="00331F26" w:rsidRDefault="00331F26" w:rsidP="00331F26">
            <w:r>
              <w:t>3- ADT</w:t>
            </w:r>
          </w:p>
          <w:p w14:paraId="7E4BD7AC" w14:textId="77777777" w:rsidR="00331F26" w:rsidRDefault="00331F26" w:rsidP="00331F26">
            <w:r>
              <w:t>3- Recovery</w:t>
            </w:r>
          </w:p>
        </w:tc>
      </w:tr>
      <w:tr w:rsidR="00331F26" w14:paraId="018DF038" w14:textId="77777777" w:rsidTr="006B5DA0">
        <w:tc>
          <w:tcPr>
            <w:tcW w:w="1696" w:type="dxa"/>
          </w:tcPr>
          <w:p w14:paraId="4BDC182E" w14:textId="77777777" w:rsidR="00331F26" w:rsidRDefault="00331F26" w:rsidP="00331F26">
            <w:r>
              <w:lastRenderedPageBreak/>
              <w:t>5</w:t>
            </w:r>
          </w:p>
        </w:tc>
        <w:tc>
          <w:tcPr>
            <w:tcW w:w="1560" w:type="dxa"/>
          </w:tcPr>
          <w:p w14:paraId="559888E8" w14:textId="77777777" w:rsidR="00331F26" w:rsidRDefault="00331F26" w:rsidP="00331F26">
            <w:r>
              <w:t>13/07/21</w:t>
            </w:r>
          </w:p>
        </w:tc>
        <w:tc>
          <w:tcPr>
            <w:tcW w:w="4961" w:type="dxa"/>
          </w:tcPr>
          <w:p w14:paraId="57C91135" w14:textId="77777777" w:rsidR="00331F26" w:rsidRDefault="00331F26" w:rsidP="00331F26">
            <w:r w:rsidRPr="00E24C5A">
              <w:rPr>
                <w:color w:val="FF0000"/>
              </w:rPr>
              <w:t>Cancelled due to BH</w:t>
            </w:r>
          </w:p>
        </w:tc>
        <w:tc>
          <w:tcPr>
            <w:tcW w:w="4032" w:type="dxa"/>
          </w:tcPr>
          <w:p w14:paraId="57A611CB" w14:textId="77777777" w:rsidR="00331F26" w:rsidRDefault="00331F26" w:rsidP="00331F26">
            <w:pPr>
              <w:rPr>
                <w:sz w:val="24"/>
                <w:szCs w:val="24"/>
              </w:rPr>
            </w:pPr>
          </w:p>
        </w:tc>
        <w:tc>
          <w:tcPr>
            <w:tcW w:w="2790" w:type="dxa"/>
          </w:tcPr>
          <w:p w14:paraId="19057609" w14:textId="77777777" w:rsidR="00331F26" w:rsidRDefault="00331F26" w:rsidP="00331F26"/>
        </w:tc>
      </w:tr>
      <w:tr w:rsidR="00331F26" w14:paraId="403FC52F" w14:textId="77777777" w:rsidTr="006B5DA0">
        <w:tc>
          <w:tcPr>
            <w:tcW w:w="1696" w:type="dxa"/>
          </w:tcPr>
          <w:p w14:paraId="3D45499E" w14:textId="77777777" w:rsidR="00331F26" w:rsidRDefault="00331F26" w:rsidP="00331F26">
            <w:r>
              <w:t>6</w:t>
            </w:r>
          </w:p>
        </w:tc>
        <w:tc>
          <w:tcPr>
            <w:tcW w:w="1560" w:type="dxa"/>
          </w:tcPr>
          <w:p w14:paraId="262611DC" w14:textId="77777777" w:rsidR="00331F26" w:rsidRDefault="00331F26" w:rsidP="00331F26">
            <w:r>
              <w:t>20/7/21</w:t>
            </w:r>
          </w:p>
        </w:tc>
        <w:tc>
          <w:tcPr>
            <w:tcW w:w="4961" w:type="dxa"/>
          </w:tcPr>
          <w:p w14:paraId="1D87F399" w14:textId="77777777" w:rsidR="00331F26" w:rsidRDefault="002B165C" w:rsidP="00331F26">
            <w:pPr>
              <w:pStyle w:val="ListParagraph"/>
              <w:numPr>
                <w:ilvl w:val="0"/>
                <w:numId w:val="2"/>
              </w:numPr>
            </w:pPr>
            <w:r>
              <w:t>Weeding</w:t>
            </w:r>
          </w:p>
          <w:p w14:paraId="039903C9" w14:textId="77777777" w:rsidR="002B165C" w:rsidRDefault="002B165C" w:rsidP="00331F26">
            <w:pPr>
              <w:pStyle w:val="ListParagraph"/>
              <w:numPr>
                <w:ilvl w:val="0"/>
                <w:numId w:val="2"/>
              </w:numPr>
            </w:pPr>
            <w:r>
              <w:t>Watering</w:t>
            </w:r>
          </w:p>
        </w:tc>
        <w:tc>
          <w:tcPr>
            <w:tcW w:w="4032" w:type="dxa"/>
          </w:tcPr>
          <w:p w14:paraId="2032E946" w14:textId="77777777" w:rsidR="00331F26" w:rsidRDefault="00331F26" w:rsidP="00331F26">
            <w:pPr>
              <w:rPr>
                <w:sz w:val="24"/>
                <w:szCs w:val="24"/>
              </w:rPr>
            </w:pPr>
            <w:r>
              <w:rPr>
                <w:sz w:val="24"/>
                <w:szCs w:val="24"/>
              </w:rPr>
              <w:t>Irene</w:t>
            </w:r>
          </w:p>
          <w:p w14:paraId="5C2BDF32" w14:textId="77777777" w:rsidR="00331F26" w:rsidRDefault="005771C7" w:rsidP="00331F26">
            <w:pPr>
              <w:rPr>
                <w:sz w:val="24"/>
                <w:szCs w:val="24"/>
              </w:rPr>
            </w:pPr>
            <w:r>
              <w:rPr>
                <w:sz w:val="24"/>
                <w:szCs w:val="24"/>
              </w:rPr>
              <w:t xml:space="preserve">Lorraine </w:t>
            </w:r>
          </w:p>
        </w:tc>
        <w:tc>
          <w:tcPr>
            <w:tcW w:w="2790" w:type="dxa"/>
          </w:tcPr>
          <w:p w14:paraId="1A1E66EB" w14:textId="77777777" w:rsidR="00331F26" w:rsidRDefault="00331F26" w:rsidP="00331F26">
            <w:r>
              <w:t>2- ADT</w:t>
            </w:r>
          </w:p>
          <w:p w14:paraId="1B5F127A" w14:textId="77777777" w:rsidR="00331F26" w:rsidRDefault="00331F26" w:rsidP="00331F26">
            <w:r>
              <w:t>1 – CRT</w:t>
            </w:r>
          </w:p>
          <w:p w14:paraId="29548247" w14:textId="77777777" w:rsidR="00331F26" w:rsidRDefault="00331F26" w:rsidP="00331F26">
            <w:r>
              <w:t>2- recovery</w:t>
            </w:r>
          </w:p>
          <w:p w14:paraId="2A169ADC" w14:textId="77777777" w:rsidR="00331F26" w:rsidRDefault="00331F26" w:rsidP="00331F26">
            <w:pPr>
              <w:pStyle w:val="ListParagraph"/>
            </w:pPr>
          </w:p>
        </w:tc>
      </w:tr>
      <w:tr w:rsidR="00331F26" w14:paraId="38120473" w14:textId="77777777" w:rsidTr="006B5DA0">
        <w:tc>
          <w:tcPr>
            <w:tcW w:w="1696" w:type="dxa"/>
          </w:tcPr>
          <w:p w14:paraId="697C7F0D" w14:textId="77777777" w:rsidR="00331F26" w:rsidRDefault="00331F26" w:rsidP="00331F26">
            <w:r>
              <w:t>7</w:t>
            </w:r>
          </w:p>
        </w:tc>
        <w:tc>
          <w:tcPr>
            <w:tcW w:w="1560" w:type="dxa"/>
          </w:tcPr>
          <w:p w14:paraId="682313E6" w14:textId="77777777" w:rsidR="00331F26" w:rsidRDefault="00331F26" w:rsidP="00331F26">
            <w:r>
              <w:t>17/08/21</w:t>
            </w:r>
          </w:p>
        </w:tc>
        <w:tc>
          <w:tcPr>
            <w:tcW w:w="4961" w:type="dxa"/>
          </w:tcPr>
          <w:p w14:paraId="24BF5A43" w14:textId="77777777" w:rsidR="00331F26" w:rsidRDefault="00331F26" w:rsidP="00331F26">
            <w:pPr>
              <w:pStyle w:val="ListParagraph"/>
              <w:numPr>
                <w:ilvl w:val="0"/>
                <w:numId w:val="2"/>
              </w:numPr>
            </w:pPr>
            <w:r>
              <w:t>Weeding and watering of beds</w:t>
            </w:r>
          </w:p>
          <w:p w14:paraId="5BF691E8" w14:textId="77777777" w:rsidR="00331F26" w:rsidRDefault="00331F26" w:rsidP="00331F26">
            <w:pPr>
              <w:pStyle w:val="ListParagraph"/>
              <w:numPr>
                <w:ilvl w:val="0"/>
                <w:numId w:val="2"/>
              </w:numPr>
            </w:pPr>
            <w:r>
              <w:t>Clearing of leaves</w:t>
            </w:r>
          </w:p>
          <w:p w14:paraId="1D485BC2" w14:textId="77777777" w:rsidR="00331F26" w:rsidRDefault="00331F26" w:rsidP="002B165C">
            <w:pPr>
              <w:pStyle w:val="ListParagraph"/>
            </w:pPr>
          </w:p>
        </w:tc>
        <w:tc>
          <w:tcPr>
            <w:tcW w:w="4032" w:type="dxa"/>
          </w:tcPr>
          <w:p w14:paraId="7BF4D938" w14:textId="77777777" w:rsidR="00331F26" w:rsidRDefault="00331F26" w:rsidP="00331F26">
            <w:pPr>
              <w:rPr>
                <w:sz w:val="24"/>
                <w:szCs w:val="24"/>
              </w:rPr>
            </w:pPr>
            <w:r>
              <w:rPr>
                <w:sz w:val="24"/>
                <w:szCs w:val="24"/>
              </w:rPr>
              <w:t xml:space="preserve">Marlene </w:t>
            </w:r>
          </w:p>
          <w:p w14:paraId="7B3E3EF0" w14:textId="77777777" w:rsidR="00331F26" w:rsidRDefault="00B405C7" w:rsidP="00331F26">
            <w:pPr>
              <w:rPr>
                <w:sz w:val="24"/>
                <w:szCs w:val="24"/>
              </w:rPr>
            </w:pPr>
            <w:r>
              <w:rPr>
                <w:sz w:val="24"/>
                <w:szCs w:val="24"/>
              </w:rPr>
              <w:t>Lorraine</w:t>
            </w:r>
          </w:p>
        </w:tc>
        <w:tc>
          <w:tcPr>
            <w:tcW w:w="2790" w:type="dxa"/>
          </w:tcPr>
          <w:p w14:paraId="1E01784C" w14:textId="77777777" w:rsidR="00331F26" w:rsidRPr="00E24C5A" w:rsidRDefault="00331F26" w:rsidP="00331F26">
            <w:pPr>
              <w:rPr>
                <w:color w:val="FF0000"/>
              </w:rPr>
            </w:pPr>
            <w:r w:rsidRPr="00E24C5A">
              <w:rPr>
                <w:color w:val="FF0000"/>
              </w:rPr>
              <w:t>Not facilitated by TCV</w:t>
            </w:r>
          </w:p>
          <w:p w14:paraId="3970BFDF" w14:textId="77777777" w:rsidR="00331F26" w:rsidRDefault="00331F26" w:rsidP="00331F26">
            <w:r>
              <w:t>2- ADT</w:t>
            </w:r>
          </w:p>
          <w:p w14:paraId="357D93B2" w14:textId="77777777" w:rsidR="00331F26" w:rsidRDefault="00331F26" w:rsidP="00331F26">
            <w:r>
              <w:t>2- recovery</w:t>
            </w:r>
          </w:p>
          <w:p w14:paraId="2D97EAA8" w14:textId="77777777" w:rsidR="00331F26" w:rsidRDefault="00331F26" w:rsidP="00331F26">
            <w:r>
              <w:t>1-CRT</w:t>
            </w:r>
          </w:p>
        </w:tc>
      </w:tr>
      <w:tr w:rsidR="00331F26" w14:paraId="2B6EB02E" w14:textId="77777777" w:rsidTr="006B5DA0">
        <w:tc>
          <w:tcPr>
            <w:tcW w:w="1696" w:type="dxa"/>
          </w:tcPr>
          <w:p w14:paraId="26418C51" w14:textId="77777777" w:rsidR="00331F26" w:rsidRDefault="00331F26" w:rsidP="00331F26">
            <w:r>
              <w:t>8</w:t>
            </w:r>
          </w:p>
        </w:tc>
        <w:tc>
          <w:tcPr>
            <w:tcW w:w="1560" w:type="dxa"/>
          </w:tcPr>
          <w:p w14:paraId="3BB0BF6A" w14:textId="77777777" w:rsidR="00331F26" w:rsidRDefault="00331F26" w:rsidP="00331F26">
            <w:r>
              <w:t>24/08/21</w:t>
            </w:r>
          </w:p>
        </w:tc>
        <w:tc>
          <w:tcPr>
            <w:tcW w:w="4961" w:type="dxa"/>
          </w:tcPr>
          <w:p w14:paraId="06AC23FF" w14:textId="77777777" w:rsidR="00331F26" w:rsidRDefault="00331F26" w:rsidP="00331F26">
            <w:pPr>
              <w:pStyle w:val="ListParagraph"/>
              <w:numPr>
                <w:ilvl w:val="0"/>
                <w:numId w:val="2"/>
              </w:numPr>
            </w:pPr>
            <w:r>
              <w:t>Weeding and watering of beds</w:t>
            </w:r>
          </w:p>
          <w:p w14:paraId="14EDA2FD" w14:textId="77777777" w:rsidR="00331F26" w:rsidRDefault="00B2069B" w:rsidP="00331F26">
            <w:pPr>
              <w:pStyle w:val="ListParagraph"/>
              <w:numPr>
                <w:ilvl w:val="0"/>
                <w:numId w:val="2"/>
              </w:numPr>
            </w:pPr>
            <w:r>
              <w:t>Clearing leaves</w:t>
            </w:r>
          </w:p>
          <w:p w14:paraId="7B9283F8" w14:textId="77777777" w:rsidR="00331F26" w:rsidRDefault="00331F26" w:rsidP="00331F26">
            <w:pPr>
              <w:pStyle w:val="ListParagraph"/>
              <w:numPr>
                <w:ilvl w:val="0"/>
                <w:numId w:val="2"/>
              </w:numPr>
            </w:pPr>
            <w:r>
              <w:t>Tasting session – radish</w:t>
            </w:r>
          </w:p>
          <w:p w14:paraId="3EDDCCE9" w14:textId="77777777" w:rsidR="00331F26" w:rsidRDefault="00331F26" w:rsidP="00331F26">
            <w:pPr>
              <w:pStyle w:val="ListParagraph"/>
              <w:numPr>
                <w:ilvl w:val="0"/>
                <w:numId w:val="2"/>
              </w:numPr>
            </w:pPr>
            <w:r>
              <w:t xml:space="preserve">MW spoke to group re personal write up and gathered written feedback from all. </w:t>
            </w:r>
          </w:p>
          <w:p w14:paraId="5E0ADE62" w14:textId="77777777" w:rsidR="00331F26" w:rsidRDefault="00331F26" w:rsidP="00331F26">
            <w:pPr>
              <w:pStyle w:val="ListParagraph"/>
              <w:numPr>
                <w:ilvl w:val="0"/>
                <w:numId w:val="2"/>
              </w:numPr>
            </w:pPr>
            <w:r>
              <w:t>Discussion re benefits of gardening and outdoors activities</w:t>
            </w:r>
          </w:p>
        </w:tc>
        <w:tc>
          <w:tcPr>
            <w:tcW w:w="4032" w:type="dxa"/>
          </w:tcPr>
          <w:p w14:paraId="62024A57" w14:textId="77777777" w:rsidR="00331F26" w:rsidRDefault="00331F26" w:rsidP="00331F26">
            <w:pPr>
              <w:rPr>
                <w:sz w:val="24"/>
                <w:szCs w:val="24"/>
              </w:rPr>
            </w:pPr>
            <w:r>
              <w:rPr>
                <w:sz w:val="24"/>
                <w:szCs w:val="24"/>
              </w:rPr>
              <w:t xml:space="preserve">Lorraine </w:t>
            </w:r>
          </w:p>
          <w:p w14:paraId="0CEAC54C" w14:textId="77777777" w:rsidR="00331F26" w:rsidRDefault="00B405C7" w:rsidP="00331F26">
            <w:pPr>
              <w:rPr>
                <w:sz w:val="24"/>
                <w:szCs w:val="24"/>
              </w:rPr>
            </w:pPr>
            <w:r>
              <w:rPr>
                <w:sz w:val="24"/>
                <w:szCs w:val="24"/>
              </w:rPr>
              <w:t>Dougal</w:t>
            </w:r>
          </w:p>
        </w:tc>
        <w:tc>
          <w:tcPr>
            <w:tcW w:w="2790" w:type="dxa"/>
          </w:tcPr>
          <w:p w14:paraId="259FB859" w14:textId="77777777" w:rsidR="00331F26" w:rsidRPr="00E24C5A" w:rsidRDefault="00331F26" w:rsidP="00331F26">
            <w:pPr>
              <w:rPr>
                <w:color w:val="FF0000"/>
              </w:rPr>
            </w:pPr>
            <w:r w:rsidRPr="00E24C5A">
              <w:rPr>
                <w:color w:val="FF0000"/>
              </w:rPr>
              <w:t>Not facilitated by TCV</w:t>
            </w:r>
          </w:p>
          <w:p w14:paraId="7B6FE999" w14:textId="77777777" w:rsidR="00331F26" w:rsidRDefault="00331F26" w:rsidP="00331F26">
            <w:r>
              <w:t>2-ADT</w:t>
            </w:r>
          </w:p>
          <w:p w14:paraId="0F61866D" w14:textId="77777777" w:rsidR="00331F26" w:rsidRDefault="00331F26" w:rsidP="00331F26">
            <w:r>
              <w:t>2-Recovery</w:t>
            </w:r>
          </w:p>
        </w:tc>
      </w:tr>
      <w:tr w:rsidR="00331F26" w14:paraId="1E625E20" w14:textId="77777777" w:rsidTr="006B5DA0">
        <w:tc>
          <w:tcPr>
            <w:tcW w:w="1696" w:type="dxa"/>
          </w:tcPr>
          <w:p w14:paraId="5069B179" w14:textId="77777777" w:rsidR="00331F26" w:rsidRDefault="00331F26" w:rsidP="00331F26">
            <w:r>
              <w:t>9</w:t>
            </w:r>
          </w:p>
        </w:tc>
        <w:tc>
          <w:tcPr>
            <w:tcW w:w="1560" w:type="dxa"/>
          </w:tcPr>
          <w:p w14:paraId="01CA43DB" w14:textId="77777777" w:rsidR="00331F26" w:rsidRDefault="00331F26" w:rsidP="00331F26">
            <w:r>
              <w:t>31/08/21</w:t>
            </w:r>
          </w:p>
        </w:tc>
        <w:tc>
          <w:tcPr>
            <w:tcW w:w="4961" w:type="dxa"/>
          </w:tcPr>
          <w:p w14:paraId="4799D451" w14:textId="77777777" w:rsidR="00331F26" w:rsidRDefault="00331F26" w:rsidP="00331F26">
            <w:pPr>
              <w:pStyle w:val="ListParagraph"/>
              <w:numPr>
                <w:ilvl w:val="0"/>
                <w:numId w:val="2"/>
              </w:numPr>
            </w:pPr>
            <w:r>
              <w:t>Thinning out turnips, beetroot, scallions, carrots</w:t>
            </w:r>
          </w:p>
          <w:p w14:paraId="73730443" w14:textId="77777777" w:rsidR="00331F26" w:rsidRDefault="00331F26" w:rsidP="00331F26">
            <w:pPr>
              <w:pStyle w:val="ListParagraph"/>
              <w:numPr>
                <w:ilvl w:val="0"/>
                <w:numId w:val="2"/>
              </w:numPr>
            </w:pPr>
            <w:r>
              <w:t>Watering all beds</w:t>
            </w:r>
          </w:p>
          <w:p w14:paraId="1E777135" w14:textId="77777777" w:rsidR="00331F26" w:rsidRDefault="00331F26" w:rsidP="00331F26">
            <w:pPr>
              <w:pStyle w:val="ListParagraph"/>
              <w:numPr>
                <w:ilvl w:val="0"/>
                <w:numId w:val="2"/>
              </w:numPr>
            </w:pPr>
            <w:r>
              <w:t>Tasting session – carrot, runner bean, apples</w:t>
            </w:r>
          </w:p>
          <w:p w14:paraId="673EC343" w14:textId="77777777" w:rsidR="00331F26" w:rsidRDefault="00331F26" w:rsidP="00331F26">
            <w:pPr>
              <w:pStyle w:val="ListParagraph"/>
              <w:numPr>
                <w:ilvl w:val="0"/>
                <w:numId w:val="2"/>
              </w:numPr>
            </w:pPr>
            <w:r>
              <w:t xml:space="preserve">Rock painting </w:t>
            </w:r>
          </w:p>
          <w:p w14:paraId="6DD5C657" w14:textId="77777777" w:rsidR="00331F26" w:rsidRDefault="00331F26" w:rsidP="00331F26">
            <w:pPr>
              <w:pStyle w:val="ListParagraph"/>
              <w:numPr>
                <w:ilvl w:val="0"/>
                <w:numId w:val="2"/>
              </w:numPr>
            </w:pPr>
            <w:r>
              <w:t xml:space="preserve">MW gathered info from TCV re benefits of gardening for write up. </w:t>
            </w:r>
          </w:p>
        </w:tc>
        <w:tc>
          <w:tcPr>
            <w:tcW w:w="4032" w:type="dxa"/>
          </w:tcPr>
          <w:p w14:paraId="3D26F21D" w14:textId="77777777" w:rsidR="00331F26" w:rsidRDefault="00331F26" w:rsidP="00331F26">
            <w:pPr>
              <w:rPr>
                <w:sz w:val="24"/>
                <w:szCs w:val="24"/>
              </w:rPr>
            </w:pPr>
            <w:r>
              <w:rPr>
                <w:sz w:val="24"/>
                <w:szCs w:val="24"/>
              </w:rPr>
              <w:t>Irene</w:t>
            </w:r>
          </w:p>
          <w:p w14:paraId="1A231BC7" w14:textId="77777777" w:rsidR="00331F26" w:rsidRDefault="00B405C7" w:rsidP="00331F26">
            <w:pPr>
              <w:rPr>
                <w:sz w:val="24"/>
                <w:szCs w:val="24"/>
              </w:rPr>
            </w:pPr>
            <w:r>
              <w:rPr>
                <w:sz w:val="24"/>
                <w:szCs w:val="24"/>
              </w:rPr>
              <w:t>Becky</w:t>
            </w:r>
          </w:p>
          <w:p w14:paraId="4FED6195" w14:textId="77777777" w:rsidR="00876CE9" w:rsidRDefault="00876CE9" w:rsidP="00331F26">
            <w:pPr>
              <w:rPr>
                <w:sz w:val="24"/>
                <w:szCs w:val="24"/>
              </w:rPr>
            </w:pPr>
            <w:r>
              <w:rPr>
                <w:sz w:val="24"/>
                <w:szCs w:val="24"/>
              </w:rPr>
              <w:t>Marlene</w:t>
            </w:r>
          </w:p>
        </w:tc>
        <w:tc>
          <w:tcPr>
            <w:tcW w:w="2790" w:type="dxa"/>
          </w:tcPr>
          <w:p w14:paraId="60C5651F" w14:textId="77777777" w:rsidR="00331F26" w:rsidRDefault="00331F26" w:rsidP="00331F26">
            <w:r>
              <w:t>2 – ADT</w:t>
            </w:r>
          </w:p>
          <w:p w14:paraId="0FC547DB" w14:textId="77777777" w:rsidR="00331F26" w:rsidRDefault="00331F26" w:rsidP="00331F26">
            <w:r>
              <w:t>2 - Recovery</w:t>
            </w:r>
          </w:p>
        </w:tc>
      </w:tr>
      <w:tr w:rsidR="00331F26" w14:paraId="05EB42A4" w14:textId="77777777" w:rsidTr="006B5DA0">
        <w:tc>
          <w:tcPr>
            <w:tcW w:w="1696" w:type="dxa"/>
          </w:tcPr>
          <w:p w14:paraId="3EC1A2A1" w14:textId="77777777" w:rsidR="00331F26" w:rsidRDefault="00331F26" w:rsidP="00331F26">
            <w:r>
              <w:t>10</w:t>
            </w:r>
          </w:p>
        </w:tc>
        <w:tc>
          <w:tcPr>
            <w:tcW w:w="1560" w:type="dxa"/>
          </w:tcPr>
          <w:p w14:paraId="2588CC63" w14:textId="77777777" w:rsidR="00331F26" w:rsidRDefault="00331F26" w:rsidP="00331F26">
            <w:r>
              <w:t>07/09/21</w:t>
            </w:r>
          </w:p>
        </w:tc>
        <w:tc>
          <w:tcPr>
            <w:tcW w:w="4961" w:type="dxa"/>
          </w:tcPr>
          <w:p w14:paraId="0C15B9E6" w14:textId="77777777" w:rsidR="00331F26" w:rsidRDefault="00331F26" w:rsidP="00331F26">
            <w:pPr>
              <w:pStyle w:val="ListParagraph"/>
              <w:numPr>
                <w:ilvl w:val="0"/>
                <w:numId w:val="2"/>
              </w:numPr>
            </w:pPr>
            <w:r>
              <w:t>Watering</w:t>
            </w:r>
          </w:p>
          <w:p w14:paraId="38896E6B" w14:textId="77777777" w:rsidR="00331F26" w:rsidRDefault="00331F26" w:rsidP="00331F26">
            <w:pPr>
              <w:pStyle w:val="ListParagraph"/>
              <w:numPr>
                <w:ilvl w:val="0"/>
                <w:numId w:val="2"/>
              </w:numPr>
            </w:pPr>
            <w:r>
              <w:t>Harvesting potatoes</w:t>
            </w:r>
          </w:p>
          <w:p w14:paraId="0B5DCBC0" w14:textId="77777777" w:rsidR="00331F26" w:rsidRDefault="00331F26" w:rsidP="00331F26">
            <w:pPr>
              <w:pStyle w:val="ListParagraph"/>
              <w:numPr>
                <w:ilvl w:val="0"/>
                <w:numId w:val="2"/>
              </w:numPr>
            </w:pPr>
            <w:r>
              <w:t>Thinning turnips</w:t>
            </w:r>
          </w:p>
          <w:p w14:paraId="285E462A" w14:textId="77777777" w:rsidR="00331F26" w:rsidRDefault="00331F26" w:rsidP="00331F26">
            <w:pPr>
              <w:pStyle w:val="ListParagraph"/>
              <w:numPr>
                <w:ilvl w:val="0"/>
                <w:numId w:val="2"/>
              </w:numPr>
            </w:pPr>
            <w:r>
              <w:t>Harvesting peas, beans, scallions</w:t>
            </w:r>
          </w:p>
        </w:tc>
        <w:tc>
          <w:tcPr>
            <w:tcW w:w="4032" w:type="dxa"/>
          </w:tcPr>
          <w:p w14:paraId="43B682B0" w14:textId="77777777" w:rsidR="005771C7" w:rsidRDefault="005771C7" w:rsidP="00331F26">
            <w:pPr>
              <w:rPr>
                <w:sz w:val="24"/>
                <w:szCs w:val="24"/>
              </w:rPr>
            </w:pPr>
            <w:r>
              <w:rPr>
                <w:sz w:val="24"/>
                <w:szCs w:val="24"/>
              </w:rPr>
              <w:t>Irene</w:t>
            </w:r>
          </w:p>
          <w:p w14:paraId="4BC07413" w14:textId="77777777" w:rsidR="005771C7" w:rsidRDefault="005771C7" w:rsidP="00331F26">
            <w:pPr>
              <w:rPr>
                <w:sz w:val="24"/>
                <w:szCs w:val="24"/>
              </w:rPr>
            </w:pPr>
            <w:r>
              <w:rPr>
                <w:sz w:val="24"/>
                <w:szCs w:val="24"/>
              </w:rPr>
              <w:t>Dougal</w:t>
            </w:r>
          </w:p>
          <w:p w14:paraId="3131EA73" w14:textId="77777777" w:rsidR="00331F26" w:rsidRDefault="005771C7" w:rsidP="00331F26">
            <w:pPr>
              <w:rPr>
                <w:sz w:val="24"/>
                <w:szCs w:val="24"/>
              </w:rPr>
            </w:pPr>
            <w:r>
              <w:rPr>
                <w:color w:val="FF0000"/>
                <w:sz w:val="24"/>
                <w:szCs w:val="24"/>
              </w:rPr>
              <w:t>N</w:t>
            </w:r>
            <w:r w:rsidR="00331F26" w:rsidRPr="002870B0">
              <w:rPr>
                <w:color w:val="FF0000"/>
                <w:sz w:val="24"/>
                <w:szCs w:val="24"/>
              </w:rPr>
              <w:t>o TVC staff present</w:t>
            </w:r>
          </w:p>
        </w:tc>
        <w:tc>
          <w:tcPr>
            <w:tcW w:w="2790" w:type="dxa"/>
          </w:tcPr>
          <w:p w14:paraId="62FC06AE" w14:textId="77777777" w:rsidR="00331F26" w:rsidRDefault="00331F26" w:rsidP="00331F26">
            <w:r>
              <w:t>3-ADT</w:t>
            </w:r>
          </w:p>
          <w:p w14:paraId="7999374B" w14:textId="77777777" w:rsidR="00331F26" w:rsidRDefault="00331F26" w:rsidP="00331F26">
            <w:r>
              <w:t xml:space="preserve">2-recovery </w:t>
            </w:r>
          </w:p>
        </w:tc>
      </w:tr>
      <w:tr w:rsidR="00331F26" w14:paraId="084E392E" w14:textId="77777777" w:rsidTr="006B5DA0">
        <w:tc>
          <w:tcPr>
            <w:tcW w:w="1696" w:type="dxa"/>
          </w:tcPr>
          <w:p w14:paraId="2D6853F0" w14:textId="77777777" w:rsidR="00331F26" w:rsidRDefault="00331F26" w:rsidP="00331F26">
            <w:r>
              <w:t>11</w:t>
            </w:r>
          </w:p>
        </w:tc>
        <w:tc>
          <w:tcPr>
            <w:tcW w:w="1560" w:type="dxa"/>
          </w:tcPr>
          <w:p w14:paraId="1668E72C" w14:textId="77777777" w:rsidR="00331F26" w:rsidRDefault="00331F26" w:rsidP="00331F26">
            <w:r>
              <w:t>14/09/21</w:t>
            </w:r>
          </w:p>
        </w:tc>
        <w:tc>
          <w:tcPr>
            <w:tcW w:w="4961" w:type="dxa"/>
          </w:tcPr>
          <w:p w14:paraId="51793350" w14:textId="77777777" w:rsidR="00331F26" w:rsidRDefault="00331F26" w:rsidP="00331F26">
            <w:pPr>
              <w:pStyle w:val="ListParagraph"/>
              <w:numPr>
                <w:ilvl w:val="0"/>
                <w:numId w:val="2"/>
              </w:numPr>
            </w:pPr>
            <w:r>
              <w:t>Watering</w:t>
            </w:r>
          </w:p>
          <w:p w14:paraId="31B263F9" w14:textId="77777777" w:rsidR="00331F26" w:rsidRDefault="00331F26" w:rsidP="00331F26">
            <w:pPr>
              <w:pStyle w:val="ListParagraph"/>
              <w:numPr>
                <w:ilvl w:val="0"/>
                <w:numId w:val="2"/>
              </w:numPr>
            </w:pPr>
            <w:r>
              <w:t>Harvesting potatoes, beans, peas</w:t>
            </w:r>
          </w:p>
          <w:p w14:paraId="23B20E1E" w14:textId="77777777" w:rsidR="00331F26" w:rsidRDefault="00331F26" w:rsidP="00331F26">
            <w:pPr>
              <w:pStyle w:val="ListParagraph"/>
              <w:numPr>
                <w:ilvl w:val="0"/>
                <w:numId w:val="2"/>
              </w:numPr>
            </w:pPr>
            <w:r>
              <w:t>Thinning turnips</w:t>
            </w:r>
          </w:p>
          <w:p w14:paraId="00D45365" w14:textId="77777777" w:rsidR="00331F26" w:rsidRDefault="00331F26" w:rsidP="00331F26">
            <w:pPr>
              <w:pStyle w:val="ListParagraph"/>
              <w:numPr>
                <w:ilvl w:val="0"/>
                <w:numId w:val="2"/>
              </w:numPr>
            </w:pPr>
            <w:r>
              <w:t>Weeding</w:t>
            </w:r>
          </w:p>
          <w:p w14:paraId="6C8FE989" w14:textId="77777777" w:rsidR="00331F26" w:rsidRDefault="00331F26" w:rsidP="00331F26">
            <w:pPr>
              <w:pStyle w:val="ListParagraph"/>
              <w:numPr>
                <w:ilvl w:val="0"/>
                <w:numId w:val="2"/>
              </w:numPr>
            </w:pPr>
            <w:r>
              <w:t>Apple picking</w:t>
            </w:r>
          </w:p>
          <w:p w14:paraId="67FF0E2D" w14:textId="77777777" w:rsidR="00331F26" w:rsidRDefault="00331F26" w:rsidP="00331F26">
            <w:pPr>
              <w:pStyle w:val="ListParagraph"/>
              <w:numPr>
                <w:ilvl w:val="0"/>
                <w:numId w:val="2"/>
              </w:numPr>
            </w:pPr>
          </w:p>
        </w:tc>
        <w:tc>
          <w:tcPr>
            <w:tcW w:w="4032" w:type="dxa"/>
          </w:tcPr>
          <w:p w14:paraId="3ECFBED2" w14:textId="77777777" w:rsidR="00331F26" w:rsidRDefault="00331F26" w:rsidP="00331F26">
            <w:pPr>
              <w:rPr>
                <w:sz w:val="24"/>
                <w:szCs w:val="24"/>
              </w:rPr>
            </w:pPr>
            <w:r>
              <w:rPr>
                <w:sz w:val="24"/>
                <w:szCs w:val="24"/>
              </w:rPr>
              <w:t xml:space="preserve">Lorraine </w:t>
            </w:r>
          </w:p>
          <w:p w14:paraId="42D85C66" w14:textId="77777777" w:rsidR="00331F26" w:rsidRDefault="005771C7" w:rsidP="00331F26">
            <w:pPr>
              <w:rPr>
                <w:sz w:val="24"/>
                <w:szCs w:val="24"/>
              </w:rPr>
            </w:pPr>
            <w:r>
              <w:rPr>
                <w:sz w:val="24"/>
                <w:szCs w:val="24"/>
              </w:rPr>
              <w:t>Marlene</w:t>
            </w:r>
            <w:r w:rsidR="00867CFC">
              <w:rPr>
                <w:sz w:val="24"/>
                <w:szCs w:val="24"/>
              </w:rPr>
              <w:t xml:space="preserve"> </w:t>
            </w:r>
            <w:r w:rsidR="00331F26">
              <w:rPr>
                <w:sz w:val="24"/>
                <w:szCs w:val="24"/>
              </w:rPr>
              <w:t xml:space="preserve"> – </w:t>
            </w:r>
            <w:r w:rsidR="00331F26" w:rsidRPr="002870B0">
              <w:rPr>
                <w:color w:val="FF0000"/>
                <w:sz w:val="24"/>
                <w:szCs w:val="24"/>
              </w:rPr>
              <w:t>no TVC staff present</w:t>
            </w:r>
          </w:p>
        </w:tc>
        <w:tc>
          <w:tcPr>
            <w:tcW w:w="2790" w:type="dxa"/>
          </w:tcPr>
          <w:p w14:paraId="015D944B" w14:textId="77777777" w:rsidR="00331F26" w:rsidRDefault="00331F26" w:rsidP="00331F26">
            <w:pPr>
              <w:rPr>
                <w:color w:val="FF0000"/>
              </w:rPr>
            </w:pPr>
            <w:r w:rsidRPr="00CA3B03">
              <w:rPr>
                <w:color w:val="FF0000"/>
              </w:rPr>
              <w:t>Not facilitated by TCV</w:t>
            </w:r>
          </w:p>
          <w:p w14:paraId="7E0EAF8C" w14:textId="77777777" w:rsidR="00331F26" w:rsidRDefault="00331F26" w:rsidP="00331F26">
            <w:r>
              <w:t>2-ADT</w:t>
            </w:r>
          </w:p>
          <w:p w14:paraId="147197CE" w14:textId="77777777" w:rsidR="00331F26" w:rsidRDefault="00331F26" w:rsidP="00331F26">
            <w:r>
              <w:t>2-Recovery</w:t>
            </w:r>
          </w:p>
          <w:p w14:paraId="64D98849" w14:textId="77777777" w:rsidR="00331F26" w:rsidRPr="00CA3B03" w:rsidRDefault="00331F26" w:rsidP="00331F26">
            <w:r>
              <w:t>1-CRT</w:t>
            </w:r>
          </w:p>
        </w:tc>
      </w:tr>
      <w:tr w:rsidR="00331F26" w14:paraId="4C1CB664" w14:textId="77777777" w:rsidTr="006B5DA0">
        <w:tc>
          <w:tcPr>
            <w:tcW w:w="1696" w:type="dxa"/>
          </w:tcPr>
          <w:p w14:paraId="3BF45953" w14:textId="77777777" w:rsidR="00331F26" w:rsidRDefault="00331F26" w:rsidP="00331F26">
            <w:r>
              <w:lastRenderedPageBreak/>
              <w:t>12</w:t>
            </w:r>
          </w:p>
        </w:tc>
        <w:tc>
          <w:tcPr>
            <w:tcW w:w="1560" w:type="dxa"/>
          </w:tcPr>
          <w:p w14:paraId="2813A729" w14:textId="77777777" w:rsidR="00331F26" w:rsidRDefault="00331F26" w:rsidP="00331F26">
            <w:r>
              <w:t>21/09/21</w:t>
            </w:r>
          </w:p>
          <w:p w14:paraId="150099DA" w14:textId="77777777" w:rsidR="00331F26" w:rsidRDefault="00331F26" w:rsidP="00331F26"/>
        </w:tc>
        <w:tc>
          <w:tcPr>
            <w:tcW w:w="4961" w:type="dxa"/>
          </w:tcPr>
          <w:p w14:paraId="531AFE63" w14:textId="77777777" w:rsidR="00331F26" w:rsidRDefault="00331F26" w:rsidP="00331F26">
            <w:pPr>
              <w:pStyle w:val="ListParagraph"/>
              <w:numPr>
                <w:ilvl w:val="0"/>
                <w:numId w:val="2"/>
              </w:numPr>
            </w:pPr>
            <w:r>
              <w:t>Apple picking</w:t>
            </w:r>
          </w:p>
          <w:p w14:paraId="4D9DECAA" w14:textId="77777777" w:rsidR="00331F26" w:rsidRDefault="00331F26" w:rsidP="00331F26">
            <w:pPr>
              <w:pStyle w:val="ListParagraph"/>
              <w:numPr>
                <w:ilvl w:val="0"/>
                <w:numId w:val="2"/>
              </w:numPr>
            </w:pPr>
            <w:r>
              <w:t>Harvesting beans, peas, turnips, beetroot</w:t>
            </w:r>
          </w:p>
          <w:p w14:paraId="3E8D0149" w14:textId="77777777" w:rsidR="00331F26" w:rsidRDefault="00331F26" w:rsidP="00331F26">
            <w:pPr>
              <w:pStyle w:val="ListParagraph"/>
              <w:numPr>
                <w:ilvl w:val="0"/>
                <w:numId w:val="2"/>
              </w:numPr>
            </w:pPr>
            <w:r>
              <w:t>Weeding</w:t>
            </w:r>
          </w:p>
          <w:p w14:paraId="42772AF5" w14:textId="77777777" w:rsidR="00331F26" w:rsidRDefault="00331F26" w:rsidP="00331F26">
            <w:pPr>
              <w:pStyle w:val="ListParagraph"/>
              <w:numPr>
                <w:ilvl w:val="0"/>
                <w:numId w:val="2"/>
              </w:numPr>
            </w:pPr>
            <w:r>
              <w:t>Prepping beds</w:t>
            </w:r>
          </w:p>
        </w:tc>
        <w:tc>
          <w:tcPr>
            <w:tcW w:w="4032" w:type="dxa"/>
          </w:tcPr>
          <w:p w14:paraId="70B7BFE2" w14:textId="77777777" w:rsidR="00331F26" w:rsidRDefault="005771C7" w:rsidP="00331F26">
            <w:pPr>
              <w:rPr>
                <w:sz w:val="24"/>
                <w:szCs w:val="24"/>
              </w:rPr>
            </w:pPr>
            <w:r>
              <w:rPr>
                <w:sz w:val="24"/>
                <w:szCs w:val="24"/>
              </w:rPr>
              <w:t>Irene/Deborah</w:t>
            </w:r>
          </w:p>
        </w:tc>
        <w:tc>
          <w:tcPr>
            <w:tcW w:w="2790" w:type="dxa"/>
          </w:tcPr>
          <w:p w14:paraId="54493ADC" w14:textId="77777777" w:rsidR="00331F26" w:rsidRDefault="00331F26" w:rsidP="00331F26">
            <w:r>
              <w:t>ADT 3</w:t>
            </w:r>
          </w:p>
          <w:p w14:paraId="1863EA35" w14:textId="77777777" w:rsidR="00331F26" w:rsidRDefault="00331F26" w:rsidP="00331F26">
            <w:r>
              <w:t>Recovery 2</w:t>
            </w:r>
          </w:p>
        </w:tc>
      </w:tr>
      <w:tr w:rsidR="00331F26" w14:paraId="7E1A1205" w14:textId="77777777" w:rsidTr="006B5DA0">
        <w:tc>
          <w:tcPr>
            <w:tcW w:w="1696" w:type="dxa"/>
          </w:tcPr>
          <w:p w14:paraId="048DEA95" w14:textId="77777777" w:rsidR="00331F26" w:rsidRDefault="00331F26" w:rsidP="00331F26">
            <w:r>
              <w:t>13</w:t>
            </w:r>
          </w:p>
        </w:tc>
        <w:tc>
          <w:tcPr>
            <w:tcW w:w="1560" w:type="dxa"/>
          </w:tcPr>
          <w:p w14:paraId="536CF7D9" w14:textId="77777777" w:rsidR="00331F26" w:rsidRDefault="00331F26" w:rsidP="00331F26">
            <w:r>
              <w:t>28/09/21</w:t>
            </w:r>
          </w:p>
        </w:tc>
        <w:tc>
          <w:tcPr>
            <w:tcW w:w="4961" w:type="dxa"/>
          </w:tcPr>
          <w:p w14:paraId="166D0FA2" w14:textId="77777777" w:rsidR="00331F26" w:rsidRDefault="002B165C" w:rsidP="00331F26">
            <w:pPr>
              <w:pStyle w:val="ListParagraph"/>
              <w:numPr>
                <w:ilvl w:val="0"/>
                <w:numId w:val="2"/>
              </w:numPr>
            </w:pPr>
            <w:r>
              <w:t>Harvesting</w:t>
            </w:r>
          </w:p>
          <w:p w14:paraId="70FD7E7C" w14:textId="77777777" w:rsidR="002B165C" w:rsidRDefault="002B165C" w:rsidP="00331F26">
            <w:pPr>
              <w:pStyle w:val="ListParagraph"/>
              <w:numPr>
                <w:ilvl w:val="0"/>
                <w:numId w:val="2"/>
              </w:numPr>
            </w:pPr>
            <w:r>
              <w:t>Weeding</w:t>
            </w:r>
          </w:p>
          <w:p w14:paraId="47EA4392" w14:textId="77777777" w:rsidR="002B165C" w:rsidRDefault="002B165C" w:rsidP="00331F26">
            <w:pPr>
              <w:pStyle w:val="ListParagraph"/>
              <w:numPr>
                <w:ilvl w:val="0"/>
                <w:numId w:val="2"/>
              </w:numPr>
            </w:pPr>
            <w:r>
              <w:t>Watering</w:t>
            </w:r>
          </w:p>
        </w:tc>
        <w:tc>
          <w:tcPr>
            <w:tcW w:w="4032" w:type="dxa"/>
          </w:tcPr>
          <w:p w14:paraId="012F20DE" w14:textId="77777777" w:rsidR="00331F26" w:rsidRDefault="00F16F97" w:rsidP="00331F26">
            <w:pPr>
              <w:rPr>
                <w:sz w:val="24"/>
                <w:szCs w:val="24"/>
              </w:rPr>
            </w:pPr>
            <w:r>
              <w:rPr>
                <w:sz w:val="24"/>
                <w:szCs w:val="24"/>
              </w:rPr>
              <w:t>Lorraine/Irene</w:t>
            </w:r>
          </w:p>
          <w:p w14:paraId="080C9C8C" w14:textId="77777777" w:rsidR="00F16F97" w:rsidRDefault="00F16F97" w:rsidP="00331F26">
            <w:pPr>
              <w:rPr>
                <w:sz w:val="24"/>
                <w:szCs w:val="24"/>
              </w:rPr>
            </w:pPr>
            <w:r>
              <w:rPr>
                <w:sz w:val="24"/>
                <w:szCs w:val="24"/>
              </w:rPr>
              <w:t>Chris</w:t>
            </w:r>
          </w:p>
        </w:tc>
        <w:tc>
          <w:tcPr>
            <w:tcW w:w="2790" w:type="dxa"/>
          </w:tcPr>
          <w:p w14:paraId="66DE6DAA" w14:textId="77777777" w:rsidR="00331F26" w:rsidRDefault="00F16F97" w:rsidP="00331F26">
            <w:r>
              <w:t>2-Acute</w:t>
            </w:r>
          </w:p>
          <w:p w14:paraId="7E22110C" w14:textId="77777777" w:rsidR="00F16F97" w:rsidRDefault="00F16F97" w:rsidP="00331F26">
            <w:r>
              <w:t>1-recovery</w:t>
            </w:r>
          </w:p>
          <w:p w14:paraId="7BF4EC4C" w14:textId="77777777" w:rsidR="00F16F97" w:rsidRDefault="00F16F97" w:rsidP="00331F26">
            <w:r>
              <w:t>1-CRT</w:t>
            </w:r>
          </w:p>
        </w:tc>
      </w:tr>
      <w:tr w:rsidR="00331F26" w14:paraId="120F8F98" w14:textId="77777777" w:rsidTr="006B5DA0">
        <w:tc>
          <w:tcPr>
            <w:tcW w:w="1696" w:type="dxa"/>
          </w:tcPr>
          <w:p w14:paraId="4932581B" w14:textId="77777777" w:rsidR="00331F26" w:rsidRDefault="00876CE9" w:rsidP="00331F26">
            <w:r>
              <w:t>14</w:t>
            </w:r>
          </w:p>
        </w:tc>
        <w:tc>
          <w:tcPr>
            <w:tcW w:w="1560" w:type="dxa"/>
          </w:tcPr>
          <w:p w14:paraId="2B6ADB40" w14:textId="77777777" w:rsidR="00331F26" w:rsidRDefault="00331F26" w:rsidP="00331F26">
            <w:r>
              <w:t>05/10/21</w:t>
            </w:r>
          </w:p>
        </w:tc>
        <w:tc>
          <w:tcPr>
            <w:tcW w:w="4961" w:type="dxa"/>
          </w:tcPr>
          <w:p w14:paraId="3D69FF1E" w14:textId="77777777" w:rsidR="00331F26" w:rsidRDefault="00876CE9" w:rsidP="00331F26">
            <w:pPr>
              <w:pStyle w:val="ListParagraph"/>
              <w:numPr>
                <w:ilvl w:val="0"/>
                <w:numId w:val="2"/>
              </w:numPr>
            </w:pPr>
            <w:r>
              <w:t>Harvesting</w:t>
            </w:r>
          </w:p>
          <w:p w14:paraId="266CE5B6" w14:textId="77777777" w:rsidR="00876CE9" w:rsidRDefault="00876CE9" w:rsidP="00331F26">
            <w:pPr>
              <w:pStyle w:val="ListParagraph"/>
              <w:numPr>
                <w:ilvl w:val="0"/>
                <w:numId w:val="2"/>
              </w:numPr>
            </w:pPr>
            <w:r>
              <w:t>Weeding</w:t>
            </w:r>
          </w:p>
          <w:p w14:paraId="3AB5395B" w14:textId="77777777" w:rsidR="00876CE9" w:rsidRDefault="00876CE9" w:rsidP="00331F26">
            <w:pPr>
              <w:pStyle w:val="ListParagraph"/>
              <w:numPr>
                <w:ilvl w:val="0"/>
                <w:numId w:val="2"/>
              </w:numPr>
            </w:pPr>
            <w:r>
              <w:t>Group feedback</w:t>
            </w:r>
          </w:p>
          <w:p w14:paraId="5566216A" w14:textId="77777777" w:rsidR="00876CE9" w:rsidRDefault="00876CE9" w:rsidP="00331F26">
            <w:pPr>
              <w:pStyle w:val="ListParagraph"/>
              <w:numPr>
                <w:ilvl w:val="0"/>
                <w:numId w:val="2"/>
              </w:numPr>
            </w:pPr>
            <w:r>
              <w:t>Group celebration</w:t>
            </w:r>
          </w:p>
        </w:tc>
        <w:tc>
          <w:tcPr>
            <w:tcW w:w="4032" w:type="dxa"/>
          </w:tcPr>
          <w:p w14:paraId="4A1CB2AE" w14:textId="77777777" w:rsidR="00331F26" w:rsidRDefault="00F16F97" w:rsidP="00F16F97">
            <w:pPr>
              <w:rPr>
                <w:sz w:val="24"/>
                <w:szCs w:val="24"/>
              </w:rPr>
            </w:pPr>
            <w:r>
              <w:rPr>
                <w:sz w:val="24"/>
                <w:szCs w:val="24"/>
              </w:rPr>
              <w:t>Marlene/Lorraine/ Irene</w:t>
            </w:r>
          </w:p>
        </w:tc>
        <w:tc>
          <w:tcPr>
            <w:tcW w:w="2790" w:type="dxa"/>
          </w:tcPr>
          <w:p w14:paraId="49FF8883" w14:textId="77777777" w:rsidR="00331F26" w:rsidRDefault="00331F26" w:rsidP="00331F26">
            <w:r>
              <w:t xml:space="preserve">Final session </w:t>
            </w:r>
          </w:p>
          <w:p w14:paraId="6B24F87B" w14:textId="77777777" w:rsidR="00331F26" w:rsidRDefault="00331F26" w:rsidP="00331F26">
            <w:r>
              <w:t>3-ADT</w:t>
            </w:r>
          </w:p>
          <w:p w14:paraId="045D804C" w14:textId="77777777" w:rsidR="00331F26" w:rsidRPr="00CA3B03" w:rsidRDefault="00331F26" w:rsidP="00331F26">
            <w:pPr>
              <w:rPr>
                <w:highlight w:val="yellow"/>
              </w:rPr>
            </w:pPr>
            <w:r>
              <w:t>2-Recovery</w:t>
            </w:r>
          </w:p>
        </w:tc>
      </w:tr>
    </w:tbl>
    <w:p w14:paraId="7A048598" w14:textId="77777777" w:rsidR="00C72600" w:rsidRDefault="00C72600" w:rsidP="00813CD9">
      <w:pPr>
        <w:rPr>
          <w:rFonts w:ascii="Arial" w:hAnsi="Arial" w:cs="Arial"/>
          <w:b/>
          <w:u w:val="single"/>
        </w:rPr>
      </w:pPr>
    </w:p>
    <w:p w14:paraId="1A860E15" w14:textId="77777777" w:rsidR="00B63F32" w:rsidRDefault="00B63F32" w:rsidP="00813CD9">
      <w:pPr>
        <w:rPr>
          <w:rFonts w:ascii="Arial" w:hAnsi="Arial" w:cs="Arial"/>
          <w:b/>
          <w:u w:val="single"/>
        </w:rPr>
      </w:pPr>
      <w:r>
        <w:rPr>
          <w:rFonts w:ascii="Arial" w:hAnsi="Arial" w:cs="Arial"/>
          <w:b/>
          <w:u w:val="single"/>
        </w:rPr>
        <w:t>Group Evaluation</w:t>
      </w:r>
    </w:p>
    <w:p w14:paraId="23D70AD5" w14:textId="77777777" w:rsidR="00927A7D" w:rsidRPr="00927A7D" w:rsidRDefault="00927A7D" w:rsidP="00813CD9">
      <w:pPr>
        <w:rPr>
          <w:rFonts w:ascii="Arial" w:hAnsi="Arial" w:cs="Arial"/>
        </w:rPr>
      </w:pPr>
      <w:r>
        <w:rPr>
          <w:rFonts w:ascii="Arial" w:hAnsi="Arial" w:cs="Arial"/>
        </w:rPr>
        <w:t xml:space="preserve">During the first session participants were asked to complete the Warwick-Edinburgh Mental Wellbeing Scale with support from OT facilitators. This scale was repeated at the final session also and there was a noted improvement in most areas. During this period some of the participants had undergone significant situational and medication changes. </w:t>
      </w:r>
    </w:p>
    <w:p w14:paraId="0BC740A2" w14:textId="77777777" w:rsidR="00B63F32" w:rsidRPr="002B165C" w:rsidRDefault="002B165C" w:rsidP="00813CD9">
      <w:pPr>
        <w:rPr>
          <w:rFonts w:ascii="Arial" w:hAnsi="Arial" w:cs="Arial"/>
        </w:rPr>
      </w:pPr>
      <w:r w:rsidRPr="002B165C">
        <w:rPr>
          <w:rFonts w:ascii="Arial" w:hAnsi="Arial" w:cs="Arial"/>
        </w:rPr>
        <w:t xml:space="preserve">Single observation MOHOST assessments were completed by OT staff following first and last session. </w:t>
      </w:r>
    </w:p>
    <w:p w14:paraId="7607439E" w14:textId="77777777" w:rsidR="00813CD9" w:rsidRDefault="00813CD9" w:rsidP="00813CD9">
      <w:pPr>
        <w:rPr>
          <w:rFonts w:ascii="Arial" w:hAnsi="Arial" w:cs="Arial"/>
          <w:b/>
          <w:u w:val="single"/>
        </w:rPr>
      </w:pPr>
      <w:r w:rsidRPr="00813CD9">
        <w:rPr>
          <w:rFonts w:ascii="Arial" w:hAnsi="Arial" w:cs="Arial"/>
          <w:b/>
          <w:u w:val="single"/>
        </w:rPr>
        <w:t xml:space="preserve">Clinical outcomes </w:t>
      </w:r>
    </w:p>
    <w:p w14:paraId="0FB9EA28" w14:textId="77777777" w:rsidR="00C72600" w:rsidRPr="00C72600" w:rsidRDefault="00C72600" w:rsidP="00813CD9">
      <w:pPr>
        <w:rPr>
          <w:rFonts w:ascii="Arial" w:hAnsi="Arial" w:cs="Arial"/>
        </w:rPr>
      </w:pPr>
      <w:r w:rsidRPr="00C72600">
        <w:rPr>
          <w:rFonts w:ascii="Arial" w:hAnsi="Arial" w:cs="Arial"/>
        </w:rPr>
        <w:t>Warwick-Edinburgh Mental Wellbeing Scale</w:t>
      </w:r>
    </w:p>
    <w:tbl>
      <w:tblPr>
        <w:tblStyle w:val="TableGrid"/>
        <w:tblW w:w="14312" w:type="dxa"/>
        <w:tblLook w:val="04A0" w:firstRow="1" w:lastRow="0" w:firstColumn="1" w:lastColumn="0" w:noHBand="0" w:noVBand="1"/>
      </w:tblPr>
      <w:tblGrid>
        <w:gridCol w:w="3343"/>
        <w:gridCol w:w="1190"/>
        <w:gridCol w:w="1053"/>
        <w:gridCol w:w="1190"/>
        <w:gridCol w:w="930"/>
        <w:gridCol w:w="1190"/>
        <w:gridCol w:w="1053"/>
        <w:gridCol w:w="1190"/>
        <w:gridCol w:w="930"/>
        <w:gridCol w:w="1190"/>
        <w:gridCol w:w="1053"/>
      </w:tblGrid>
      <w:tr w:rsidR="00813CD9" w:rsidRPr="00180D92" w14:paraId="076DFF87" w14:textId="77777777" w:rsidTr="00125AB0">
        <w:tc>
          <w:tcPr>
            <w:tcW w:w="3343" w:type="dxa"/>
          </w:tcPr>
          <w:p w14:paraId="6A58A76B" w14:textId="77777777" w:rsidR="00813CD9" w:rsidRPr="00180D92" w:rsidRDefault="00813CD9" w:rsidP="00125AB0">
            <w:pPr>
              <w:rPr>
                <w:sz w:val="20"/>
                <w:szCs w:val="20"/>
              </w:rPr>
            </w:pPr>
          </w:p>
        </w:tc>
        <w:tc>
          <w:tcPr>
            <w:tcW w:w="1190" w:type="dxa"/>
            <w:tcBorders>
              <w:right w:val="nil"/>
            </w:tcBorders>
            <w:shd w:val="clear" w:color="auto" w:fill="F7CAAC" w:themeFill="accent2" w:themeFillTint="66"/>
          </w:tcPr>
          <w:p w14:paraId="661B9820" w14:textId="77777777" w:rsidR="00813CD9" w:rsidRPr="00180D92" w:rsidRDefault="00813CD9" w:rsidP="00125AB0">
            <w:pPr>
              <w:rPr>
                <w:sz w:val="20"/>
                <w:szCs w:val="20"/>
              </w:rPr>
            </w:pPr>
            <w:r w:rsidRPr="00180D92">
              <w:rPr>
                <w:sz w:val="20"/>
                <w:szCs w:val="20"/>
              </w:rPr>
              <w:t>Participant 1</w:t>
            </w:r>
          </w:p>
        </w:tc>
        <w:tc>
          <w:tcPr>
            <w:tcW w:w="1053" w:type="dxa"/>
            <w:tcBorders>
              <w:left w:val="nil"/>
            </w:tcBorders>
            <w:shd w:val="clear" w:color="auto" w:fill="F7CAAC" w:themeFill="accent2" w:themeFillTint="66"/>
          </w:tcPr>
          <w:p w14:paraId="4BA7DED0" w14:textId="77777777" w:rsidR="00813CD9" w:rsidRPr="00180D92" w:rsidRDefault="00813CD9" w:rsidP="00125AB0">
            <w:pPr>
              <w:rPr>
                <w:sz w:val="20"/>
                <w:szCs w:val="20"/>
              </w:rPr>
            </w:pPr>
          </w:p>
        </w:tc>
        <w:tc>
          <w:tcPr>
            <w:tcW w:w="1190" w:type="dxa"/>
            <w:shd w:val="clear" w:color="auto" w:fill="9CC2E5" w:themeFill="accent1" w:themeFillTint="99"/>
          </w:tcPr>
          <w:p w14:paraId="021BAD94" w14:textId="77777777" w:rsidR="00813CD9" w:rsidRPr="00180D92" w:rsidRDefault="00813CD9" w:rsidP="00125AB0">
            <w:pPr>
              <w:rPr>
                <w:sz w:val="20"/>
                <w:szCs w:val="20"/>
              </w:rPr>
            </w:pPr>
            <w:r w:rsidRPr="00180D92">
              <w:rPr>
                <w:sz w:val="20"/>
                <w:szCs w:val="20"/>
              </w:rPr>
              <w:t>Participant 2</w:t>
            </w:r>
          </w:p>
        </w:tc>
        <w:tc>
          <w:tcPr>
            <w:tcW w:w="930" w:type="dxa"/>
            <w:shd w:val="clear" w:color="auto" w:fill="9CC2E5" w:themeFill="accent1" w:themeFillTint="99"/>
          </w:tcPr>
          <w:p w14:paraId="7ADEBC56" w14:textId="77777777" w:rsidR="00813CD9" w:rsidRPr="00180D92" w:rsidRDefault="00813CD9" w:rsidP="00125AB0">
            <w:pPr>
              <w:rPr>
                <w:sz w:val="20"/>
                <w:szCs w:val="20"/>
              </w:rPr>
            </w:pPr>
          </w:p>
        </w:tc>
        <w:tc>
          <w:tcPr>
            <w:tcW w:w="1190" w:type="dxa"/>
            <w:shd w:val="clear" w:color="auto" w:fill="FFE599" w:themeFill="accent4" w:themeFillTint="66"/>
          </w:tcPr>
          <w:p w14:paraId="4DEC2A93" w14:textId="77777777" w:rsidR="00813CD9" w:rsidRPr="00180D92" w:rsidRDefault="00813CD9" w:rsidP="00125AB0">
            <w:pPr>
              <w:rPr>
                <w:sz w:val="20"/>
                <w:szCs w:val="20"/>
              </w:rPr>
            </w:pPr>
            <w:r w:rsidRPr="00180D92">
              <w:rPr>
                <w:sz w:val="20"/>
                <w:szCs w:val="20"/>
              </w:rPr>
              <w:t>Participant 3</w:t>
            </w:r>
          </w:p>
        </w:tc>
        <w:tc>
          <w:tcPr>
            <w:tcW w:w="1053" w:type="dxa"/>
            <w:shd w:val="clear" w:color="auto" w:fill="FFE599" w:themeFill="accent4" w:themeFillTint="66"/>
          </w:tcPr>
          <w:p w14:paraId="782A3991" w14:textId="77777777" w:rsidR="00813CD9" w:rsidRPr="00180D92" w:rsidRDefault="00813CD9" w:rsidP="00125AB0">
            <w:pPr>
              <w:rPr>
                <w:sz w:val="20"/>
                <w:szCs w:val="20"/>
              </w:rPr>
            </w:pPr>
          </w:p>
        </w:tc>
        <w:tc>
          <w:tcPr>
            <w:tcW w:w="1190" w:type="dxa"/>
            <w:shd w:val="clear" w:color="auto" w:fill="C5E0B3" w:themeFill="accent6" w:themeFillTint="66"/>
          </w:tcPr>
          <w:p w14:paraId="06EF6CA9" w14:textId="77777777" w:rsidR="00813CD9" w:rsidRPr="00180D92" w:rsidRDefault="00813CD9" w:rsidP="00125AB0">
            <w:pPr>
              <w:rPr>
                <w:sz w:val="20"/>
                <w:szCs w:val="20"/>
              </w:rPr>
            </w:pPr>
            <w:r w:rsidRPr="00180D92">
              <w:rPr>
                <w:sz w:val="20"/>
                <w:szCs w:val="20"/>
              </w:rPr>
              <w:t>Participant 4</w:t>
            </w:r>
          </w:p>
        </w:tc>
        <w:tc>
          <w:tcPr>
            <w:tcW w:w="930" w:type="dxa"/>
            <w:shd w:val="clear" w:color="auto" w:fill="C5E0B3" w:themeFill="accent6" w:themeFillTint="66"/>
          </w:tcPr>
          <w:p w14:paraId="2A2841F9" w14:textId="77777777" w:rsidR="00813CD9" w:rsidRPr="00180D92" w:rsidRDefault="00813CD9" w:rsidP="00125AB0">
            <w:pPr>
              <w:rPr>
                <w:sz w:val="20"/>
                <w:szCs w:val="20"/>
              </w:rPr>
            </w:pPr>
          </w:p>
        </w:tc>
        <w:tc>
          <w:tcPr>
            <w:tcW w:w="1190" w:type="dxa"/>
            <w:shd w:val="clear" w:color="auto" w:fill="D5DCE4" w:themeFill="text2" w:themeFillTint="33"/>
          </w:tcPr>
          <w:p w14:paraId="6577B83C" w14:textId="77777777" w:rsidR="00813CD9" w:rsidRPr="00180D92" w:rsidRDefault="00813CD9" w:rsidP="00125AB0">
            <w:pPr>
              <w:rPr>
                <w:sz w:val="20"/>
                <w:szCs w:val="20"/>
              </w:rPr>
            </w:pPr>
            <w:r w:rsidRPr="00180D92">
              <w:rPr>
                <w:sz w:val="20"/>
                <w:szCs w:val="20"/>
              </w:rPr>
              <w:t xml:space="preserve">Participant 5 </w:t>
            </w:r>
          </w:p>
        </w:tc>
        <w:tc>
          <w:tcPr>
            <w:tcW w:w="1053" w:type="dxa"/>
            <w:shd w:val="clear" w:color="auto" w:fill="D5DCE4" w:themeFill="text2" w:themeFillTint="33"/>
          </w:tcPr>
          <w:p w14:paraId="3CE3BA47" w14:textId="77777777" w:rsidR="00813CD9" w:rsidRPr="00180D92" w:rsidRDefault="00813CD9" w:rsidP="00125AB0">
            <w:pPr>
              <w:rPr>
                <w:sz w:val="20"/>
                <w:szCs w:val="20"/>
              </w:rPr>
            </w:pPr>
          </w:p>
        </w:tc>
      </w:tr>
      <w:tr w:rsidR="00813CD9" w:rsidRPr="00180D92" w14:paraId="0FB94E6C" w14:textId="77777777" w:rsidTr="00125AB0">
        <w:tc>
          <w:tcPr>
            <w:tcW w:w="3343" w:type="dxa"/>
          </w:tcPr>
          <w:p w14:paraId="21F08755" w14:textId="77777777" w:rsidR="00813CD9" w:rsidRPr="00180D92" w:rsidRDefault="00813CD9" w:rsidP="00125AB0">
            <w:pPr>
              <w:rPr>
                <w:sz w:val="20"/>
                <w:szCs w:val="20"/>
              </w:rPr>
            </w:pPr>
          </w:p>
        </w:tc>
        <w:tc>
          <w:tcPr>
            <w:tcW w:w="1190" w:type="dxa"/>
            <w:shd w:val="clear" w:color="auto" w:fill="F7CAAC" w:themeFill="accent2" w:themeFillTint="66"/>
          </w:tcPr>
          <w:p w14:paraId="23847E94" w14:textId="77777777" w:rsidR="00813CD9" w:rsidRPr="00180D92" w:rsidRDefault="00813CD9" w:rsidP="00125AB0">
            <w:pPr>
              <w:rPr>
                <w:sz w:val="20"/>
                <w:szCs w:val="20"/>
              </w:rPr>
            </w:pPr>
            <w:r w:rsidRPr="00180D92">
              <w:rPr>
                <w:sz w:val="20"/>
                <w:szCs w:val="20"/>
              </w:rPr>
              <w:t>June</w:t>
            </w:r>
          </w:p>
        </w:tc>
        <w:tc>
          <w:tcPr>
            <w:tcW w:w="1053" w:type="dxa"/>
            <w:shd w:val="clear" w:color="auto" w:fill="F7CAAC" w:themeFill="accent2" w:themeFillTint="66"/>
          </w:tcPr>
          <w:p w14:paraId="2CF8BE2C" w14:textId="77777777" w:rsidR="00813CD9" w:rsidRPr="00180D92" w:rsidRDefault="00813CD9" w:rsidP="00125AB0">
            <w:pPr>
              <w:rPr>
                <w:sz w:val="20"/>
                <w:szCs w:val="20"/>
              </w:rPr>
            </w:pPr>
            <w:r w:rsidRPr="00180D92">
              <w:rPr>
                <w:sz w:val="20"/>
                <w:szCs w:val="20"/>
              </w:rPr>
              <w:t>Oct</w:t>
            </w:r>
          </w:p>
        </w:tc>
        <w:tc>
          <w:tcPr>
            <w:tcW w:w="1190" w:type="dxa"/>
            <w:shd w:val="clear" w:color="auto" w:fill="9CC2E5" w:themeFill="accent1" w:themeFillTint="99"/>
          </w:tcPr>
          <w:p w14:paraId="5DA45F9F" w14:textId="77777777" w:rsidR="00813CD9" w:rsidRPr="00180D92" w:rsidRDefault="00813CD9" w:rsidP="00125AB0">
            <w:pPr>
              <w:rPr>
                <w:sz w:val="20"/>
                <w:szCs w:val="20"/>
              </w:rPr>
            </w:pPr>
            <w:r w:rsidRPr="00180D92">
              <w:rPr>
                <w:sz w:val="20"/>
                <w:szCs w:val="20"/>
              </w:rPr>
              <w:t>June</w:t>
            </w:r>
          </w:p>
        </w:tc>
        <w:tc>
          <w:tcPr>
            <w:tcW w:w="930" w:type="dxa"/>
            <w:shd w:val="clear" w:color="auto" w:fill="9CC2E5" w:themeFill="accent1" w:themeFillTint="99"/>
          </w:tcPr>
          <w:p w14:paraId="05F5351A" w14:textId="77777777" w:rsidR="00813CD9" w:rsidRPr="00180D92" w:rsidRDefault="00813CD9" w:rsidP="00125AB0">
            <w:pPr>
              <w:rPr>
                <w:sz w:val="20"/>
                <w:szCs w:val="20"/>
              </w:rPr>
            </w:pPr>
            <w:r w:rsidRPr="00180D92">
              <w:rPr>
                <w:sz w:val="20"/>
                <w:szCs w:val="20"/>
              </w:rPr>
              <w:t>Oct</w:t>
            </w:r>
          </w:p>
        </w:tc>
        <w:tc>
          <w:tcPr>
            <w:tcW w:w="1190" w:type="dxa"/>
            <w:shd w:val="clear" w:color="auto" w:fill="FFE599" w:themeFill="accent4" w:themeFillTint="66"/>
          </w:tcPr>
          <w:p w14:paraId="2B02CDDC" w14:textId="77777777" w:rsidR="00813CD9" w:rsidRPr="00180D92" w:rsidRDefault="00813CD9" w:rsidP="00125AB0">
            <w:pPr>
              <w:rPr>
                <w:sz w:val="20"/>
                <w:szCs w:val="20"/>
              </w:rPr>
            </w:pPr>
            <w:r w:rsidRPr="00180D92">
              <w:rPr>
                <w:sz w:val="20"/>
                <w:szCs w:val="20"/>
              </w:rPr>
              <w:t>June</w:t>
            </w:r>
          </w:p>
        </w:tc>
        <w:tc>
          <w:tcPr>
            <w:tcW w:w="1053" w:type="dxa"/>
            <w:shd w:val="clear" w:color="auto" w:fill="FFE599" w:themeFill="accent4" w:themeFillTint="66"/>
          </w:tcPr>
          <w:p w14:paraId="25A0393B" w14:textId="77777777" w:rsidR="00813CD9" w:rsidRPr="00180D92" w:rsidRDefault="00813CD9" w:rsidP="00125AB0">
            <w:pPr>
              <w:rPr>
                <w:sz w:val="20"/>
                <w:szCs w:val="20"/>
              </w:rPr>
            </w:pPr>
            <w:r w:rsidRPr="00180D92">
              <w:rPr>
                <w:sz w:val="20"/>
                <w:szCs w:val="20"/>
              </w:rPr>
              <w:t>Oct</w:t>
            </w:r>
          </w:p>
        </w:tc>
        <w:tc>
          <w:tcPr>
            <w:tcW w:w="1190" w:type="dxa"/>
            <w:shd w:val="clear" w:color="auto" w:fill="C5E0B3" w:themeFill="accent6" w:themeFillTint="66"/>
          </w:tcPr>
          <w:p w14:paraId="0EC04AC7" w14:textId="77777777" w:rsidR="00813CD9" w:rsidRPr="00180D92" w:rsidRDefault="00813CD9" w:rsidP="00125AB0">
            <w:pPr>
              <w:rPr>
                <w:sz w:val="20"/>
                <w:szCs w:val="20"/>
              </w:rPr>
            </w:pPr>
            <w:r w:rsidRPr="00180D92">
              <w:rPr>
                <w:sz w:val="20"/>
                <w:szCs w:val="20"/>
              </w:rPr>
              <w:t>June</w:t>
            </w:r>
          </w:p>
        </w:tc>
        <w:tc>
          <w:tcPr>
            <w:tcW w:w="930" w:type="dxa"/>
            <w:shd w:val="clear" w:color="auto" w:fill="C5E0B3" w:themeFill="accent6" w:themeFillTint="66"/>
          </w:tcPr>
          <w:p w14:paraId="02016C91" w14:textId="77777777" w:rsidR="00813CD9" w:rsidRPr="00180D92" w:rsidRDefault="00813CD9" w:rsidP="00125AB0">
            <w:pPr>
              <w:rPr>
                <w:sz w:val="20"/>
                <w:szCs w:val="20"/>
              </w:rPr>
            </w:pPr>
            <w:r w:rsidRPr="00180D92">
              <w:rPr>
                <w:sz w:val="20"/>
                <w:szCs w:val="20"/>
              </w:rPr>
              <w:t>Oct</w:t>
            </w:r>
          </w:p>
        </w:tc>
        <w:tc>
          <w:tcPr>
            <w:tcW w:w="1190" w:type="dxa"/>
            <w:shd w:val="clear" w:color="auto" w:fill="D5DCE4" w:themeFill="text2" w:themeFillTint="33"/>
          </w:tcPr>
          <w:p w14:paraId="0BAEB9F7" w14:textId="77777777" w:rsidR="00813CD9" w:rsidRPr="00180D92" w:rsidRDefault="00813CD9" w:rsidP="00125AB0">
            <w:pPr>
              <w:rPr>
                <w:sz w:val="20"/>
                <w:szCs w:val="20"/>
              </w:rPr>
            </w:pPr>
            <w:r w:rsidRPr="00180D92">
              <w:rPr>
                <w:sz w:val="20"/>
                <w:szCs w:val="20"/>
              </w:rPr>
              <w:t>June</w:t>
            </w:r>
          </w:p>
        </w:tc>
        <w:tc>
          <w:tcPr>
            <w:tcW w:w="1053" w:type="dxa"/>
            <w:shd w:val="clear" w:color="auto" w:fill="D5DCE4" w:themeFill="text2" w:themeFillTint="33"/>
          </w:tcPr>
          <w:p w14:paraId="4920F08E" w14:textId="77777777" w:rsidR="00813CD9" w:rsidRPr="00180D92" w:rsidRDefault="00813CD9" w:rsidP="00125AB0">
            <w:pPr>
              <w:rPr>
                <w:sz w:val="20"/>
                <w:szCs w:val="20"/>
              </w:rPr>
            </w:pPr>
            <w:r w:rsidRPr="00180D92">
              <w:rPr>
                <w:sz w:val="20"/>
                <w:szCs w:val="20"/>
              </w:rPr>
              <w:t>Oct</w:t>
            </w:r>
          </w:p>
        </w:tc>
      </w:tr>
      <w:tr w:rsidR="00813CD9" w:rsidRPr="00180D92" w14:paraId="219104EC" w14:textId="77777777" w:rsidTr="00125AB0">
        <w:tc>
          <w:tcPr>
            <w:tcW w:w="3343" w:type="dxa"/>
          </w:tcPr>
          <w:p w14:paraId="53023D6E" w14:textId="77777777" w:rsidR="00813CD9" w:rsidRPr="00180D92" w:rsidRDefault="00813CD9" w:rsidP="00125AB0">
            <w:pPr>
              <w:rPr>
                <w:sz w:val="20"/>
                <w:szCs w:val="20"/>
              </w:rPr>
            </w:pPr>
            <w:r w:rsidRPr="00180D92">
              <w:rPr>
                <w:sz w:val="20"/>
                <w:szCs w:val="20"/>
              </w:rPr>
              <w:t xml:space="preserve">I’ve been feeling optimistic about the future </w:t>
            </w:r>
          </w:p>
        </w:tc>
        <w:tc>
          <w:tcPr>
            <w:tcW w:w="1190" w:type="dxa"/>
            <w:shd w:val="clear" w:color="auto" w:fill="F7CAAC" w:themeFill="accent2" w:themeFillTint="66"/>
          </w:tcPr>
          <w:p w14:paraId="17FB87A5" w14:textId="77777777" w:rsidR="00813CD9" w:rsidRPr="00180D92" w:rsidRDefault="00813CD9" w:rsidP="00125AB0">
            <w:pPr>
              <w:rPr>
                <w:sz w:val="20"/>
                <w:szCs w:val="20"/>
              </w:rPr>
            </w:pPr>
            <w:r w:rsidRPr="00180D92">
              <w:rPr>
                <w:sz w:val="20"/>
                <w:szCs w:val="20"/>
              </w:rPr>
              <w:t>1</w:t>
            </w:r>
          </w:p>
        </w:tc>
        <w:tc>
          <w:tcPr>
            <w:tcW w:w="1053" w:type="dxa"/>
            <w:shd w:val="clear" w:color="auto" w:fill="F7CAAC" w:themeFill="accent2" w:themeFillTint="66"/>
          </w:tcPr>
          <w:p w14:paraId="278F80E3" w14:textId="77777777" w:rsidR="00813CD9" w:rsidRPr="00180D92" w:rsidRDefault="00813CD9" w:rsidP="00125AB0">
            <w:pPr>
              <w:rPr>
                <w:sz w:val="20"/>
                <w:szCs w:val="20"/>
              </w:rPr>
            </w:pPr>
            <w:r w:rsidRPr="00180D92">
              <w:rPr>
                <w:sz w:val="20"/>
                <w:szCs w:val="20"/>
              </w:rPr>
              <w:t>3</w:t>
            </w:r>
          </w:p>
        </w:tc>
        <w:tc>
          <w:tcPr>
            <w:tcW w:w="1190" w:type="dxa"/>
            <w:shd w:val="clear" w:color="auto" w:fill="9CC2E5" w:themeFill="accent1" w:themeFillTint="99"/>
          </w:tcPr>
          <w:p w14:paraId="475043EE"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6D4AD587" w14:textId="77777777" w:rsidR="00813CD9" w:rsidRPr="00180D92" w:rsidRDefault="00813CD9" w:rsidP="00125AB0">
            <w:pPr>
              <w:rPr>
                <w:sz w:val="20"/>
                <w:szCs w:val="20"/>
              </w:rPr>
            </w:pPr>
            <w:r w:rsidRPr="00180D92">
              <w:rPr>
                <w:sz w:val="20"/>
                <w:szCs w:val="20"/>
              </w:rPr>
              <w:t>3</w:t>
            </w:r>
          </w:p>
        </w:tc>
        <w:tc>
          <w:tcPr>
            <w:tcW w:w="1190" w:type="dxa"/>
            <w:shd w:val="clear" w:color="auto" w:fill="FFE599" w:themeFill="accent4" w:themeFillTint="66"/>
          </w:tcPr>
          <w:p w14:paraId="6AEE949A" w14:textId="77777777" w:rsidR="00813CD9" w:rsidRPr="00180D92" w:rsidRDefault="00813CD9" w:rsidP="00125AB0">
            <w:pPr>
              <w:rPr>
                <w:sz w:val="20"/>
                <w:szCs w:val="20"/>
              </w:rPr>
            </w:pPr>
            <w:r w:rsidRPr="00180D92">
              <w:rPr>
                <w:sz w:val="20"/>
                <w:szCs w:val="20"/>
              </w:rPr>
              <w:t>2</w:t>
            </w:r>
          </w:p>
        </w:tc>
        <w:tc>
          <w:tcPr>
            <w:tcW w:w="1053" w:type="dxa"/>
            <w:shd w:val="clear" w:color="auto" w:fill="FFE599" w:themeFill="accent4" w:themeFillTint="66"/>
          </w:tcPr>
          <w:p w14:paraId="5DC7BBD3" w14:textId="77777777" w:rsidR="00813CD9" w:rsidRPr="00180D92" w:rsidRDefault="00813CD9" w:rsidP="00125AB0">
            <w:pPr>
              <w:rPr>
                <w:sz w:val="20"/>
                <w:szCs w:val="20"/>
              </w:rPr>
            </w:pPr>
            <w:r w:rsidRPr="00180D92">
              <w:rPr>
                <w:sz w:val="20"/>
                <w:szCs w:val="20"/>
              </w:rPr>
              <w:t>3</w:t>
            </w:r>
          </w:p>
        </w:tc>
        <w:tc>
          <w:tcPr>
            <w:tcW w:w="1190" w:type="dxa"/>
            <w:shd w:val="clear" w:color="auto" w:fill="C5E0B3" w:themeFill="accent6" w:themeFillTint="66"/>
          </w:tcPr>
          <w:p w14:paraId="527D6C70" w14:textId="77777777" w:rsidR="00813CD9" w:rsidRPr="00180D92" w:rsidRDefault="00813CD9" w:rsidP="00125AB0">
            <w:pPr>
              <w:rPr>
                <w:sz w:val="20"/>
                <w:szCs w:val="20"/>
              </w:rPr>
            </w:pPr>
            <w:r w:rsidRPr="00180D92">
              <w:rPr>
                <w:sz w:val="20"/>
                <w:szCs w:val="20"/>
              </w:rPr>
              <w:t>2</w:t>
            </w:r>
          </w:p>
        </w:tc>
        <w:tc>
          <w:tcPr>
            <w:tcW w:w="930" w:type="dxa"/>
            <w:shd w:val="clear" w:color="auto" w:fill="C5E0B3" w:themeFill="accent6" w:themeFillTint="66"/>
          </w:tcPr>
          <w:p w14:paraId="30B5D5E9" w14:textId="77777777" w:rsidR="00813CD9" w:rsidRPr="00180D92" w:rsidRDefault="00813CD9" w:rsidP="00125AB0">
            <w:pPr>
              <w:rPr>
                <w:sz w:val="20"/>
                <w:szCs w:val="20"/>
              </w:rPr>
            </w:pPr>
            <w:r w:rsidRPr="00180D92">
              <w:rPr>
                <w:sz w:val="20"/>
                <w:szCs w:val="20"/>
              </w:rPr>
              <w:t>3</w:t>
            </w:r>
          </w:p>
        </w:tc>
        <w:tc>
          <w:tcPr>
            <w:tcW w:w="1190" w:type="dxa"/>
            <w:shd w:val="clear" w:color="auto" w:fill="D5DCE4" w:themeFill="text2" w:themeFillTint="33"/>
          </w:tcPr>
          <w:p w14:paraId="4ADC2196" w14:textId="77777777" w:rsidR="00813CD9" w:rsidRPr="00180D92" w:rsidRDefault="00813CD9" w:rsidP="00125AB0">
            <w:pPr>
              <w:rPr>
                <w:sz w:val="20"/>
                <w:szCs w:val="20"/>
              </w:rPr>
            </w:pPr>
            <w:r w:rsidRPr="00180D92">
              <w:rPr>
                <w:sz w:val="20"/>
                <w:szCs w:val="20"/>
              </w:rPr>
              <w:t>2</w:t>
            </w:r>
          </w:p>
        </w:tc>
        <w:tc>
          <w:tcPr>
            <w:tcW w:w="1053" w:type="dxa"/>
            <w:shd w:val="clear" w:color="auto" w:fill="D5DCE4" w:themeFill="text2" w:themeFillTint="33"/>
          </w:tcPr>
          <w:p w14:paraId="7A015E71" w14:textId="77777777" w:rsidR="00813CD9" w:rsidRPr="00180D92" w:rsidRDefault="00813CD9" w:rsidP="00125AB0">
            <w:pPr>
              <w:rPr>
                <w:sz w:val="20"/>
                <w:szCs w:val="20"/>
              </w:rPr>
            </w:pPr>
            <w:r w:rsidRPr="00180D92">
              <w:rPr>
                <w:sz w:val="20"/>
                <w:szCs w:val="20"/>
              </w:rPr>
              <w:t>5</w:t>
            </w:r>
          </w:p>
        </w:tc>
      </w:tr>
      <w:tr w:rsidR="00813CD9" w:rsidRPr="00180D92" w14:paraId="2A21F7A8" w14:textId="77777777" w:rsidTr="00125AB0">
        <w:tc>
          <w:tcPr>
            <w:tcW w:w="3343" w:type="dxa"/>
          </w:tcPr>
          <w:p w14:paraId="53768C8D" w14:textId="77777777" w:rsidR="00813CD9" w:rsidRPr="00180D92" w:rsidRDefault="00813CD9" w:rsidP="00125AB0">
            <w:pPr>
              <w:rPr>
                <w:sz w:val="20"/>
                <w:szCs w:val="20"/>
              </w:rPr>
            </w:pPr>
            <w:r w:rsidRPr="00180D92">
              <w:rPr>
                <w:sz w:val="20"/>
                <w:szCs w:val="20"/>
              </w:rPr>
              <w:t>I’ve been feeling useful</w:t>
            </w:r>
          </w:p>
        </w:tc>
        <w:tc>
          <w:tcPr>
            <w:tcW w:w="1190" w:type="dxa"/>
            <w:shd w:val="clear" w:color="auto" w:fill="F7CAAC" w:themeFill="accent2" w:themeFillTint="66"/>
          </w:tcPr>
          <w:p w14:paraId="05FAED9E" w14:textId="77777777" w:rsidR="00813CD9" w:rsidRPr="00180D92" w:rsidRDefault="00813CD9" w:rsidP="00125AB0">
            <w:pPr>
              <w:rPr>
                <w:sz w:val="20"/>
                <w:szCs w:val="20"/>
              </w:rPr>
            </w:pPr>
            <w:r w:rsidRPr="00180D92">
              <w:rPr>
                <w:sz w:val="20"/>
                <w:szCs w:val="20"/>
              </w:rPr>
              <w:t>1</w:t>
            </w:r>
          </w:p>
        </w:tc>
        <w:tc>
          <w:tcPr>
            <w:tcW w:w="1053" w:type="dxa"/>
            <w:shd w:val="clear" w:color="auto" w:fill="F7CAAC" w:themeFill="accent2" w:themeFillTint="66"/>
          </w:tcPr>
          <w:p w14:paraId="067A8B90" w14:textId="77777777" w:rsidR="00813CD9" w:rsidRPr="00180D92" w:rsidRDefault="00813CD9" w:rsidP="00125AB0">
            <w:pPr>
              <w:rPr>
                <w:sz w:val="20"/>
                <w:szCs w:val="20"/>
              </w:rPr>
            </w:pPr>
            <w:r w:rsidRPr="00180D92">
              <w:rPr>
                <w:sz w:val="20"/>
                <w:szCs w:val="20"/>
              </w:rPr>
              <w:t>4</w:t>
            </w:r>
          </w:p>
        </w:tc>
        <w:tc>
          <w:tcPr>
            <w:tcW w:w="1190" w:type="dxa"/>
            <w:shd w:val="clear" w:color="auto" w:fill="9CC2E5" w:themeFill="accent1" w:themeFillTint="99"/>
          </w:tcPr>
          <w:p w14:paraId="2648B987"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4F023BF2" w14:textId="77777777" w:rsidR="00813CD9" w:rsidRPr="00180D92" w:rsidRDefault="00813CD9" w:rsidP="00125AB0">
            <w:pPr>
              <w:rPr>
                <w:sz w:val="20"/>
                <w:szCs w:val="20"/>
              </w:rPr>
            </w:pPr>
            <w:r w:rsidRPr="00180D92">
              <w:rPr>
                <w:sz w:val="20"/>
                <w:szCs w:val="20"/>
              </w:rPr>
              <w:t>4</w:t>
            </w:r>
          </w:p>
        </w:tc>
        <w:tc>
          <w:tcPr>
            <w:tcW w:w="1190" w:type="dxa"/>
            <w:shd w:val="clear" w:color="auto" w:fill="FFE599" w:themeFill="accent4" w:themeFillTint="66"/>
          </w:tcPr>
          <w:p w14:paraId="23C28CD4" w14:textId="77777777" w:rsidR="00813CD9" w:rsidRPr="00180D92" w:rsidRDefault="00813CD9" w:rsidP="00125AB0">
            <w:pPr>
              <w:rPr>
                <w:sz w:val="20"/>
                <w:szCs w:val="20"/>
              </w:rPr>
            </w:pPr>
            <w:r w:rsidRPr="00180D92">
              <w:rPr>
                <w:sz w:val="20"/>
                <w:szCs w:val="20"/>
              </w:rPr>
              <w:t>2</w:t>
            </w:r>
          </w:p>
        </w:tc>
        <w:tc>
          <w:tcPr>
            <w:tcW w:w="1053" w:type="dxa"/>
            <w:shd w:val="clear" w:color="auto" w:fill="FFE599" w:themeFill="accent4" w:themeFillTint="66"/>
          </w:tcPr>
          <w:p w14:paraId="79A179A7"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42C4F74D" w14:textId="77777777" w:rsidR="00813CD9" w:rsidRPr="00180D92" w:rsidRDefault="00813CD9" w:rsidP="00125AB0">
            <w:pPr>
              <w:rPr>
                <w:sz w:val="20"/>
                <w:szCs w:val="20"/>
              </w:rPr>
            </w:pPr>
            <w:r w:rsidRPr="00180D92">
              <w:rPr>
                <w:sz w:val="20"/>
                <w:szCs w:val="20"/>
              </w:rPr>
              <w:t>3</w:t>
            </w:r>
          </w:p>
        </w:tc>
        <w:tc>
          <w:tcPr>
            <w:tcW w:w="930" w:type="dxa"/>
            <w:shd w:val="clear" w:color="auto" w:fill="C5E0B3" w:themeFill="accent6" w:themeFillTint="66"/>
          </w:tcPr>
          <w:p w14:paraId="195013BA" w14:textId="77777777" w:rsidR="00813CD9" w:rsidRPr="00180D92" w:rsidRDefault="00813CD9" w:rsidP="00125AB0">
            <w:pPr>
              <w:rPr>
                <w:sz w:val="20"/>
                <w:szCs w:val="20"/>
              </w:rPr>
            </w:pPr>
            <w:r w:rsidRPr="00180D92">
              <w:rPr>
                <w:sz w:val="20"/>
                <w:szCs w:val="20"/>
              </w:rPr>
              <w:t>3</w:t>
            </w:r>
          </w:p>
        </w:tc>
        <w:tc>
          <w:tcPr>
            <w:tcW w:w="1190" w:type="dxa"/>
            <w:shd w:val="clear" w:color="auto" w:fill="D5DCE4" w:themeFill="text2" w:themeFillTint="33"/>
          </w:tcPr>
          <w:p w14:paraId="30117660" w14:textId="77777777" w:rsidR="00813CD9" w:rsidRPr="00180D92" w:rsidRDefault="00813CD9" w:rsidP="00125AB0">
            <w:pPr>
              <w:rPr>
                <w:sz w:val="20"/>
                <w:szCs w:val="20"/>
              </w:rPr>
            </w:pPr>
            <w:r w:rsidRPr="00180D92">
              <w:rPr>
                <w:sz w:val="20"/>
                <w:szCs w:val="20"/>
              </w:rPr>
              <w:t>3</w:t>
            </w:r>
          </w:p>
        </w:tc>
        <w:tc>
          <w:tcPr>
            <w:tcW w:w="1053" w:type="dxa"/>
            <w:shd w:val="clear" w:color="auto" w:fill="D5DCE4" w:themeFill="text2" w:themeFillTint="33"/>
          </w:tcPr>
          <w:p w14:paraId="28F7165F" w14:textId="77777777" w:rsidR="00813CD9" w:rsidRPr="00180D92" w:rsidRDefault="00813CD9" w:rsidP="00125AB0">
            <w:pPr>
              <w:rPr>
                <w:sz w:val="20"/>
                <w:szCs w:val="20"/>
              </w:rPr>
            </w:pPr>
            <w:r w:rsidRPr="00180D92">
              <w:rPr>
                <w:sz w:val="20"/>
                <w:szCs w:val="20"/>
              </w:rPr>
              <w:t>5</w:t>
            </w:r>
          </w:p>
        </w:tc>
      </w:tr>
      <w:tr w:rsidR="00813CD9" w:rsidRPr="00180D92" w14:paraId="0D049FA7" w14:textId="77777777" w:rsidTr="00125AB0">
        <w:tc>
          <w:tcPr>
            <w:tcW w:w="3343" w:type="dxa"/>
          </w:tcPr>
          <w:p w14:paraId="7426A3E5" w14:textId="77777777" w:rsidR="00813CD9" w:rsidRPr="00180D92" w:rsidRDefault="00813CD9" w:rsidP="00125AB0">
            <w:pPr>
              <w:rPr>
                <w:sz w:val="20"/>
                <w:szCs w:val="20"/>
              </w:rPr>
            </w:pPr>
            <w:r w:rsidRPr="00180D92">
              <w:rPr>
                <w:sz w:val="20"/>
                <w:szCs w:val="20"/>
              </w:rPr>
              <w:t>I’ve been feeling relaxed</w:t>
            </w:r>
          </w:p>
        </w:tc>
        <w:tc>
          <w:tcPr>
            <w:tcW w:w="1190" w:type="dxa"/>
            <w:shd w:val="clear" w:color="auto" w:fill="F7CAAC" w:themeFill="accent2" w:themeFillTint="66"/>
          </w:tcPr>
          <w:p w14:paraId="096A8D6B" w14:textId="77777777" w:rsidR="00813CD9" w:rsidRPr="00180D92" w:rsidRDefault="00813CD9" w:rsidP="00125AB0">
            <w:pPr>
              <w:rPr>
                <w:sz w:val="20"/>
                <w:szCs w:val="20"/>
              </w:rPr>
            </w:pPr>
            <w:r w:rsidRPr="00180D92">
              <w:rPr>
                <w:sz w:val="20"/>
                <w:szCs w:val="20"/>
              </w:rPr>
              <w:t>1</w:t>
            </w:r>
          </w:p>
        </w:tc>
        <w:tc>
          <w:tcPr>
            <w:tcW w:w="1053" w:type="dxa"/>
            <w:shd w:val="clear" w:color="auto" w:fill="F7CAAC" w:themeFill="accent2" w:themeFillTint="66"/>
          </w:tcPr>
          <w:p w14:paraId="57BFF3D9" w14:textId="77777777" w:rsidR="00813CD9" w:rsidRPr="00180D92" w:rsidRDefault="00813CD9" w:rsidP="00125AB0">
            <w:pPr>
              <w:rPr>
                <w:sz w:val="20"/>
                <w:szCs w:val="20"/>
              </w:rPr>
            </w:pPr>
            <w:r w:rsidRPr="00180D92">
              <w:rPr>
                <w:sz w:val="20"/>
                <w:szCs w:val="20"/>
              </w:rPr>
              <w:t>3</w:t>
            </w:r>
          </w:p>
        </w:tc>
        <w:tc>
          <w:tcPr>
            <w:tcW w:w="1190" w:type="dxa"/>
            <w:shd w:val="clear" w:color="auto" w:fill="9CC2E5" w:themeFill="accent1" w:themeFillTint="99"/>
          </w:tcPr>
          <w:p w14:paraId="79FAAB96"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20959EF1" w14:textId="77777777" w:rsidR="00813CD9" w:rsidRPr="00180D92" w:rsidRDefault="00813CD9" w:rsidP="00125AB0">
            <w:pPr>
              <w:rPr>
                <w:sz w:val="20"/>
                <w:szCs w:val="20"/>
              </w:rPr>
            </w:pPr>
            <w:r w:rsidRPr="00180D92">
              <w:rPr>
                <w:sz w:val="20"/>
                <w:szCs w:val="20"/>
              </w:rPr>
              <w:t>4</w:t>
            </w:r>
          </w:p>
        </w:tc>
        <w:tc>
          <w:tcPr>
            <w:tcW w:w="1190" w:type="dxa"/>
            <w:shd w:val="clear" w:color="auto" w:fill="FFE599" w:themeFill="accent4" w:themeFillTint="66"/>
          </w:tcPr>
          <w:p w14:paraId="26FF4A5C" w14:textId="77777777" w:rsidR="00813CD9" w:rsidRPr="00180D92" w:rsidRDefault="00813CD9" w:rsidP="00125AB0">
            <w:pPr>
              <w:rPr>
                <w:sz w:val="20"/>
                <w:szCs w:val="20"/>
              </w:rPr>
            </w:pPr>
            <w:r w:rsidRPr="00180D92">
              <w:rPr>
                <w:sz w:val="20"/>
                <w:szCs w:val="20"/>
              </w:rPr>
              <w:t>3</w:t>
            </w:r>
          </w:p>
        </w:tc>
        <w:tc>
          <w:tcPr>
            <w:tcW w:w="1053" w:type="dxa"/>
            <w:shd w:val="clear" w:color="auto" w:fill="FFE599" w:themeFill="accent4" w:themeFillTint="66"/>
          </w:tcPr>
          <w:p w14:paraId="2AD477DA"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3406A429" w14:textId="77777777" w:rsidR="00813CD9" w:rsidRPr="00180D92" w:rsidRDefault="00813CD9" w:rsidP="00125AB0">
            <w:pPr>
              <w:rPr>
                <w:sz w:val="20"/>
                <w:szCs w:val="20"/>
              </w:rPr>
            </w:pPr>
            <w:r w:rsidRPr="00180D92">
              <w:rPr>
                <w:sz w:val="20"/>
                <w:szCs w:val="20"/>
              </w:rPr>
              <w:t>1</w:t>
            </w:r>
          </w:p>
        </w:tc>
        <w:tc>
          <w:tcPr>
            <w:tcW w:w="930" w:type="dxa"/>
            <w:shd w:val="clear" w:color="auto" w:fill="C5E0B3" w:themeFill="accent6" w:themeFillTint="66"/>
          </w:tcPr>
          <w:p w14:paraId="7DD49B0C" w14:textId="77777777" w:rsidR="00813CD9" w:rsidRPr="00180D92" w:rsidRDefault="00813CD9" w:rsidP="00125AB0">
            <w:pPr>
              <w:rPr>
                <w:sz w:val="20"/>
                <w:szCs w:val="20"/>
              </w:rPr>
            </w:pPr>
            <w:r w:rsidRPr="00180D92">
              <w:rPr>
                <w:sz w:val="20"/>
                <w:szCs w:val="20"/>
              </w:rPr>
              <w:t>4</w:t>
            </w:r>
          </w:p>
        </w:tc>
        <w:tc>
          <w:tcPr>
            <w:tcW w:w="1190" w:type="dxa"/>
            <w:shd w:val="clear" w:color="auto" w:fill="D5DCE4" w:themeFill="text2" w:themeFillTint="33"/>
          </w:tcPr>
          <w:p w14:paraId="604D199D" w14:textId="77777777" w:rsidR="00813CD9" w:rsidRPr="00180D92" w:rsidRDefault="00813CD9" w:rsidP="00125AB0">
            <w:pPr>
              <w:rPr>
                <w:sz w:val="20"/>
                <w:szCs w:val="20"/>
              </w:rPr>
            </w:pPr>
            <w:r w:rsidRPr="00180D92">
              <w:rPr>
                <w:sz w:val="20"/>
                <w:szCs w:val="20"/>
              </w:rPr>
              <w:t>3</w:t>
            </w:r>
          </w:p>
        </w:tc>
        <w:tc>
          <w:tcPr>
            <w:tcW w:w="1053" w:type="dxa"/>
            <w:shd w:val="clear" w:color="auto" w:fill="D5DCE4" w:themeFill="text2" w:themeFillTint="33"/>
          </w:tcPr>
          <w:p w14:paraId="08DC786D" w14:textId="77777777" w:rsidR="00813CD9" w:rsidRPr="00180D92" w:rsidRDefault="00813CD9" w:rsidP="00125AB0">
            <w:pPr>
              <w:rPr>
                <w:sz w:val="20"/>
                <w:szCs w:val="20"/>
              </w:rPr>
            </w:pPr>
            <w:r w:rsidRPr="00180D92">
              <w:rPr>
                <w:sz w:val="20"/>
                <w:szCs w:val="20"/>
              </w:rPr>
              <w:t>5</w:t>
            </w:r>
          </w:p>
        </w:tc>
      </w:tr>
      <w:tr w:rsidR="00813CD9" w:rsidRPr="00180D92" w14:paraId="375CFB45" w14:textId="77777777" w:rsidTr="00125AB0">
        <w:tc>
          <w:tcPr>
            <w:tcW w:w="3343" w:type="dxa"/>
          </w:tcPr>
          <w:p w14:paraId="056D8A09" w14:textId="77777777" w:rsidR="00813CD9" w:rsidRPr="00180D92" w:rsidRDefault="00813CD9" w:rsidP="00125AB0">
            <w:pPr>
              <w:rPr>
                <w:sz w:val="20"/>
                <w:szCs w:val="20"/>
              </w:rPr>
            </w:pPr>
            <w:r w:rsidRPr="00180D92">
              <w:rPr>
                <w:sz w:val="20"/>
                <w:szCs w:val="20"/>
              </w:rPr>
              <w:t>I’ve been feeling interested in other people</w:t>
            </w:r>
          </w:p>
        </w:tc>
        <w:tc>
          <w:tcPr>
            <w:tcW w:w="1190" w:type="dxa"/>
            <w:shd w:val="clear" w:color="auto" w:fill="F7CAAC" w:themeFill="accent2" w:themeFillTint="66"/>
          </w:tcPr>
          <w:p w14:paraId="56552FDE" w14:textId="77777777" w:rsidR="00813CD9" w:rsidRPr="00180D92" w:rsidRDefault="00813CD9" w:rsidP="00125AB0">
            <w:pPr>
              <w:rPr>
                <w:sz w:val="20"/>
                <w:szCs w:val="20"/>
              </w:rPr>
            </w:pPr>
            <w:r w:rsidRPr="00180D92">
              <w:rPr>
                <w:sz w:val="20"/>
                <w:szCs w:val="20"/>
              </w:rPr>
              <w:t>3</w:t>
            </w:r>
          </w:p>
        </w:tc>
        <w:tc>
          <w:tcPr>
            <w:tcW w:w="1053" w:type="dxa"/>
            <w:shd w:val="clear" w:color="auto" w:fill="F7CAAC" w:themeFill="accent2" w:themeFillTint="66"/>
          </w:tcPr>
          <w:p w14:paraId="1D1A451F" w14:textId="77777777" w:rsidR="00813CD9" w:rsidRPr="00180D92" w:rsidRDefault="00813CD9" w:rsidP="00125AB0">
            <w:pPr>
              <w:rPr>
                <w:sz w:val="20"/>
                <w:szCs w:val="20"/>
              </w:rPr>
            </w:pPr>
            <w:r w:rsidRPr="00180D92">
              <w:rPr>
                <w:sz w:val="20"/>
                <w:szCs w:val="20"/>
              </w:rPr>
              <w:t>5</w:t>
            </w:r>
          </w:p>
        </w:tc>
        <w:tc>
          <w:tcPr>
            <w:tcW w:w="1190" w:type="dxa"/>
            <w:shd w:val="clear" w:color="auto" w:fill="9CC2E5" w:themeFill="accent1" w:themeFillTint="99"/>
          </w:tcPr>
          <w:p w14:paraId="13DA7834"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3F42105F" w14:textId="77777777" w:rsidR="00813CD9" w:rsidRPr="00180D92" w:rsidRDefault="00813CD9" w:rsidP="00125AB0">
            <w:pPr>
              <w:rPr>
                <w:sz w:val="20"/>
                <w:szCs w:val="20"/>
              </w:rPr>
            </w:pPr>
            <w:r w:rsidRPr="00180D92">
              <w:rPr>
                <w:sz w:val="20"/>
                <w:szCs w:val="20"/>
              </w:rPr>
              <w:t>4</w:t>
            </w:r>
          </w:p>
        </w:tc>
        <w:tc>
          <w:tcPr>
            <w:tcW w:w="1190" w:type="dxa"/>
            <w:shd w:val="clear" w:color="auto" w:fill="FFE599" w:themeFill="accent4" w:themeFillTint="66"/>
          </w:tcPr>
          <w:p w14:paraId="647AF02A" w14:textId="77777777" w:rsidR="00813CD9" w:rsidRPr="00180D92" w:rsidRDefault="00813CD9" w:rsidP="00125AB0">
            <w:pPr>
              <w:rPr>
                <w:sz w:val="20"/>
                <w:szCs w:val="20"/>
              </w:rPr>
            </w:pPr>
            <w:r w:rsidRPr="00180D92">
              <w:rPr>
                <w:sz w:val="20"/>
                <w:szCs w:val="20"/>
              </w:rPr>
              <w:t>3</w:t>
            </w:r>
          </w:p>
        </w:tc>
        <w:tc>
          <w:tcPr>
            <w:tcW w:w="1053" w:type="dxa"/>
            <w:shd w:val="clear" w:color="auto" w:fill="FFE599" w:themeFill="accent4" w:themeFillTint="66"/>
          </w:tcPr>
          <w:p w14:paraId="5B5C6B6D"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03920B38" w14:textId="77777777" w:rsidR="00813CD9" w:rsidRPr="00180D92" w:rsidRDefault="00813CD9" w:rsidP="00125AB0">
            <w:pPr>
              <w:rPr>
                <w:sz w:val="20"/>
                <w:szCs w:val="20"/>
              </w:rPr>
            </w:pPr>
            <w:r w:rsidRPr="00180D92">
              <w:rPr>
                <w:sz w:val="20"/>
                <w:szCs w:val="20"/>
              </w:rPr>
              <w:t>2</w:t>
            </w:r>
          </w:p>
        </w:tc>
        <w:tc>
          <w:tcPr>
            <w:tcW w:w="930" w:type="dxa"/>
            <w:shd w:val="clear" w:color="auto" w:fill="C5E0B3" w:themeFill="accent6" w:themeFillTint="66"/>
          </w:tcPr>
          <w:p w14:paraId="14C515EC" w14:textId="77777777" w:rsidR="00813CD9" w:rsidRPr="00180D92" w:rsidRDefault="00813CD9" w:rsidP="00125AB0">
            <w:pPr>
              <w:rPr>
                <w:sz w:val="20"/>
                <w:szCs w:val="20"/>
              </w:rPr>
            </w:pPr>
            <w:r w:rsidRPr="00180D92">
              <w:rPr>
                <w:sz w:val="20"/>
                <w:szCs w:val="20"/>
              </w:rPr>
              <w:t>4</w:t>
            </w:r>
          </w:p>
        </w:tc>
        <w:tc>
          <w:tcPr>
            <w:tcW w:w="1190" w:type="dxa"/>
            <w:shd w:val="clear" w:color="auto" w:fill="D5DCE4" w:themeFill="text2" w:themeFillTint="33"/>
          </w:tcPr>
          <w:p w14:paraId="67E6C983" w14:textId="77777777" w:rsidR="00813CD9" w:rsidRPr="00180D92" w:rsidRDefault="00813CD9" w:rsidP="00125AB0">
            <w:pPr>
              <w:rPr>
                <w:sz w:val="20"/>
                <w:szCs w:val="20"/>
              </w:rPr>
            </w:pPr>
            <w:r w:rsidRPr="00180D92">
              <w:rPr>
                <w:sz w:val="20"/>
                <w:szCs w:val="20"/>
              </w:rPr>
              <w:t>3</w:t>
            </w:r>
          </w:p>
        </w:tc>
        <w:tc>
          <w:tcPr>
            <w:tcW w:w="1053" w:type="dxa"/>
            <w:shd w:val="clear" w:color="auto" w:fill="D5DCE4" w:themeFill="text2" w:themeFillTint="33"/>
          </w:tcPr>
          <w:p w14:paraId="1BCD8B12" w14:textId="77777777" w:rsidR="00813CD9" w:rsidRPr="00180D92" w:rsidRDefault="00813CD9" w:rsidP="00125AB0">
            <w:pPr>
              <w:rPr>
                <w:sz w:val="20"/>
                <w:szCs w:val="20"/>
              </w:rPr>
            </w:pPr>
            <w:r w:rsidRPr="00180D92">
              <w:rPr>
                <w:sz w:val="20"/>
                <w:szCs w:val="20"/>
              </w:rPr>
              <w:t>5</w:t>
            </w:r>
          </w:p>
        </w:tc>
      </w:tr>
      <w:tr w:rsidR="00813CD9" w:rsidRPr="00180D92" w14:paraId="654475AB" w14:textId="77777777" w:rsidTr="00125AB0">
        <w:tc>
          <w:tcPr>
            <w:tcW w:w="3343" w:type="dxa"/>
          </w:tcPr>
          <w:p w14:paraId="052055B8" w14:textId="77777777" w:rsidR="00813CD9" w:rsidRPr="00180D92" w:rsidRDefault="00813CD9" w:rsidP="00125AB0">
            <w:pPr>
              <w:rPr>
                <w:sz w:val="20"/>
                <w:szCs w:val="20"/>
              </w:rPr>
            </w:pPr>
            <w:r w:rsidRPr="00180D92">
              <w:rPr>
                <w:sz w:val="20"/>
                <w:szCs w:val="20"/>
              </w:rPr>
              <w:t>I’ve had energy to spare</w:t>
            </w:r>
          </w:p>
        </w:tc>
        <w:tc>
          <w:tcPr>
            <w:tcW w:w="1190" w:type="dxa"/>
            <w:shd w:val="clear" w:color="auto" w:fill="F7CAAC" w:themeFill="accent2" w:themeFillTint="66"/>
          </w:tcPr>
          <w:p w14:paraId="44852A8B" w14:textId="77777777" w:rsidR="00813CD9" w:rsidRPr="00180D92" w:rsidRDefault="00813CD9" w:rsidP="00125AB0">
            <w:pPr>
              <w:rPr>
                <w:sz w:val="20"/>
                <w:szCs w:val="20"/>
              </w:rPr>
            </w:pPr>
            <w:r w:rsidRPr="00180D92">
              <w:rPr>
                <w:sz w:val="20"/>
                <w:szCs w:val="20"/>
              </w:rPr>
              <w:t>2</w:t>
            </w:r>
          </w:p>
        </w:tc>
        <w:tc>
          <w:tcPr>
            <w:tcW w:w="1053" w:type="dxa"/>
            <w:shd w:val="clear" w:color="auto" w:fill="F7CAAC" w:themeFill="accent2" w:themeFillTint="66"/>
          </w:tcPr>
          <w:p w14:paraId="43BDE0E6" w14:textId="77777777" w:rsidR="00813CD9" w:rsidRPr="00180D92" w:rsidRDefault="00813CD9" w:rsidP="00125AB0">
            <w:pPr>
              <w:rPr>
                <w:sz w:val="20"/>
                <w:szCs w:val="20"/>
              </w:rPr>
            </w:pPr>
            <w:r w:rsidRPr="00180D92">
              <w:rPr>
                <w:sz w:val="20"/>
                <w:szCs w:val="20"/>
              </w:rPr>
              <w:t>3</w:t>
            </w:r>
          </w:p>
        </w:tc>
        <w:tc>
          <w:tcPr>
            <w:tcW w:w="1190" w:type="dxa"/>
            <w:shd w:val="clear" w:color="auto" w:fill="9CC2E5" w:themeFill="accent1" w:themeFillTint="99"/>
          </w:tcPr>
          <w:p w14:paraId="6669BF8E"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01E688ED" w14:textId="77777777" w:rsidR="00813CD9" w:rsidRPr="00180D92" w:rsidRDefault="00813CD9" w:rsidP="00125AB0">
            <w:pPr>
              <w:rPr>
                <w:sz w:val="20"/>
                <w:szCs w:val="20"/>
              </w:rPr>
            </w:pPr>
            <w:r w:rsidRPr="00180D92">
              <w:rPr>
                <w:sz w:val="20"/>
                <w:szCs w:val="20"/>
              </w:rPr>
              <w:t>3</w:t>
            </w:r>
          </w:p>
        </w:tc>
        <w:tc>
          <w:tcPr>
            <w:tcW w:w="1190" w:type="dxa"/>
            <w:shd w:val="clear" w:color="auto" w:fill="FFE599" w:themeFill="accent4" w:themeFillTint="66"/>
          </w:tcPr>
          <w:p w14:paraId="041F9384" w14:textId="77777777" w:rsidR="00813CD9" w:rsidRPr="00180D92" w:rsidRDefault="00813CD9" w:rsidP="00125AB0">
            <w:pPr>
              <w:rPr>
                <w:sz w:val="20"/>
                <w:szCs w:val="20"/>
              </w:rPr>
            </w:pPr>
            <w:r w:rsidRPr="00180D92">
              <w:rPr>
                <w:sz w:val="20"/>
                <w:szCs w:val="20"/>
              </w:rPr>
              <w:t>2</w:t>
            </w:r>
          </w:p>
        </w:tc>
        <w:tc>
          <w:tcPr>
            <w:tcW w:w="1053" w:type="dxa"/>
            <w:shd w:val="clear" w:color="auto" w:fill="FFE599" w:themeFill="accent4" w:themeFillTint="66"/>
          </w:tcPr>
          <w:p w14:paraId="4A6AD0E6"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7EDCDCE3" w14:textId="77777777" w:rsidR="00813CD9" w:rsidRPr="00180D92" w:rsidRDefault="00813CD9" w:rsidP="00125AB0">
            <w:pPr>
              <w:rPr>
                <w:sz w:val="20"/>
                <w:szCs w:val="20"/>
              </w:rPr>
            </w:pPr>
            <w:r w:rsidRPr="00180D92">
              <w:rPr>
                <w:sz w:val="20"/>
                <w:szCs w:val="20"/>
              </w:rPr>
              <w:t>2</w:t>
            </w:r>
          </w:p>
        </w:tc>
        <w:tc>
          <w:tcPr>
            <w:tcW w:w="930" w:type="dxa"/>
            <w:shd w:val="clear" w:color="auto" w:fill="C5E0B3" w:themeFill="accent6" w:themeFillTint="66"/>
          </w:tcPr>
          <w:p w14:paraId="7A12DD1C" w14:textId="77777777" w:rsidR="00813CD9" w:rsidRPr="00180D92" w:rsidRDefault="00813CD9" w:rsidP="00125AB0">
            <w:pPr>
              <w:rPr>
                <w:sz w:val="20"/>
                <w:szCs w:val="20"/>
              </w:rPr>
            </w:pPr>
            <w:r w:rsidRPr="00180D92">
              <w:rPr>
                <w:sz w:val="20"/>
                <w:szCs w:val="20"/>
              </w:rPr>
              <w:t>3</w:t>
            </w:r>
          </w:p>
        </w:tc>
        <w:tc>
          <w:tcPr>
            <w:tcW w:w="1190" w:type="dxa"/>
            <w:shd w:val="clear" w:color="auto" w:fill="D5DCE4" w:themeFill="text2" w:themeFillTint="33"/>
          </w:tcPr>
          <w:p w14:paraId="40B963B2" w14:textId="77777777" w:rsidR="00813CD9" w:rsidRPr="00180D92" w:rsidRDefault="00813CD9" w:rsidP="00125AB0">
            <w:pPr>
              <w:rPr>
                <w:sz w:val="20"/>
                <w:szCs w:val="20"/>
              </w:rPr>
            </w:pPr>
            <w:r w:rsidRPr="00180D92">
              <w:rPr>
                <w:sz w:val="20"/>
                <w:szCs w:val="20"/>
              </w:rPr>
              <w:t>5</w:t>
            </w:r>
          </w:p>
        </w:tc>
        <w:tc>
          <w:tcPr>
            <w:tcW w:w="1053" w:type="dxa"/>
            <w:shd w:val="clear" w:color="auto" w:fill="D5DCE4" w:themeFill="text2" w:themeFillTint="33"/>
          </w:tcPr>
          <w:p w14:paraId="23328C7E" w14:textId="77777777" w:rsidR="00813CD9" w:rsidRPr="00180D92" w:rsidRDefault="00813CD9" w:rsidP="00125AB0">
            <w:pPr>
              <w:rPr>
                <w:sz w:val="20"/>
                <w:szCs w:val="20"/>
              </w:rPr>
            </w:pPr>
            <w:r w:rsidRPr="00180D92">
              <w:rPr>
                <w:sz w:val="20"/>
                <w:szCs w:val="20"/>
              </w:rPr>
              <w:t>5</w:t>
            </w:r>
          </w:p>
        </w:tc>
      </w:tr>
      <w:tr w:rsidR="00813CD9" w:rsidRPr="00180D92" w14:paraId="5DAB0F2A" w14:textId="77777777" w:rsidTr="00125AB0">
        <w:tc>
          <w:tcPr>
            <w:tcW w:w="3343" w:type="dxa"/>
          </w:tcPr>
          <w:p w14:paraId="0E630E4C" w14:textId="77777777" w:rsidR="00813CD9" w:rsidRPr="00180D92" w:rsidRDefault="00813CD9" w:rsidP="00125AB0">
            <w:pPr>
              <w:rPr>
                <w:sz w:val="20"/>
                <w:szCs w:val="20"/>
              </w:rPr>
            </w:pPr>
            <w:r w:rsidRPr="00180D92">
              <w:rPr>
                <w:sz w:val="20"/>
                <w:szCs w:val="20"/>
              </w:rPr>
              <w:t>I’ve been dealing with problems well</w:t>
            </w:r>
          </w:p>
        </w:tc>
        <w:tc>
          <w:tcPr>
            <w:tcW w:w="1190" w:type="dxa"/>
            <w:shd w:val="clear" w:color="auto" w:fill="F7CAAC" w:themeFill="accent2" w:themeFillTint="66"/>
          </w:tcPr>
          <w:p w14:paraId="09281FAD" w14:textId="77777777" w:rsidR="00813CD9" w:rsidRPr="00180D92" w:rsidRDefault="00813CD9" w:rsidP="00125AB0">
            <w:pPr>
              <w:rPr>
                <w:sz w:val="20"/>
                <w:szCs w:val="20"/>
              </w:rPr>
            </w:pPr>
            <w:r w:rsidRPr="00180D92">
              <w:rPr>
                <w:sz w:val="20"/>
                <w:szCs w:val="20"/>
              </w:rPr>
              <w:t>2</w:t>
            </w:r>
          </w:p>
        </w:tc>
        <w:tc>
          <w:tcPr>
            <w:tcW w:w="1053" w:type="dxa"/>
            <w:shd w:val="clear" w:color="auto" w:fill="F7CAAC" w:themeFill="accent2" w:themeFillTint="66"/>
          </w:tcPr>
          <w:p w14:paraId="6353EDD0" w14:textId="77777777" w:rsidR="00813CD9" w:rsidRPr="00180D92" w:rsidRDefault="00813CD9" w:rsidP="00125AB0">
            <w:pPr>
              <w:rPr>
                <w:sz w:val="20"/>
                <w:szCs w:val="20"/>
              </w:rPr>
            </w:pPr>
            <w:r w:rsidRPr="00180D92">
              <w:rPr>
                <w:sz w:val="20"/>
                <w:szCs w:val="20"/>
              </w:rPr>
              <w:t>3</w:t>
            </w:r>
          </w:p>
        </w:tc>
        <w:tc>
          <w:tcPr>
            <w:tcW w:w="1190" w:type="dxa"/>
            <w:shd w:val="clear" w:color="auto" w:fill="9CC2E5" w:themeFill="accent1" w:themeFillTint="99"/>
          </w:tcPr>
          <w:p w14:paraId="25D726B8"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49F538BC" w14:textId="77777777" w:rsidR="00813CD9" w:rsidRPr="00180D92" w:rsidRDefault="00813CD9" w:rsidP="00125AB0">
            <w:pPr>
              <w:rPr>
                <w:sz w:val="20"/>
                <w:szCs w:val="20"/>
              </w:rPr>
            </w:pPr>
            <w:r w:rsidRPr="00180D92">
              <w:rPr>
                <w:sz w:val="20"/>
                <w:szCs w:val="20"/>
              </w:rPr>
              <w:t>4</w:t>
            </w:r>
          </w:p>
        </w:tc>
        <w:tc>
          <w:tcPr>
            <w:tcW w:w="1190" w:type="dxa"/>
            <w:shd w:val="clear" w:color="auto" w:fill="FFE599" w:themeFill="accent4" w:themeFillTint="66"/>
          </w:tcPr>
          <w:p w14:paraId="5F8E609B" w14:textId="77777777" w:rsidR="00813CD9" w:rsidRPr="00180D92" w:rsidRDefault="00813CD9" w:rsidP="00125AB0">
            <w:pPr>
              <w:rPr>
                <w:sz w:val="20"/>
                <w:szCs w:val="20"/>
              </w:rPr>
            </w:pPr>
            <w:r w:rsidRPr="00180D92">
              <w:rPr>
                <w:sz w:val="20"/>
                <w:szCs w:val="20"/>
              </w:rPr>
              <w:t>2</w:t>
            </w:r>
          </w:p>
        </w:tc>
        <w:tc>
          <w:tcPr>
            <w:tcW w:w="1053" w:type="dxa"/>
            <w:shd w:val="clear" w:color="auto" w:fill="FFE599" w:themeFill="accent4" w:themeFillTint="66"/>
          </w:tcPr>
          <w:p w14:paraId="741D121E"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1A4CF3C0" w14:textId="77777777" w:rsidR="00813CD9" w:rsidRPr="00180D92" w:rsidRDefault="00813CD9" w:rsidP="00125AB0">
            <w:pPr>
              <w:rPr>
                <w:sz w:val="20"/>
                <w:szCs w:val="20"/>
              </w:rPr>
            </w:pPr>
            <w:r w:rsidRPr="00180D92">
              <w:rPr>
                <w:sz w:val="20"/>
                <w:szCs w:val="20"/>
              </w:rPr>
              <w:t>2</w:t>
            </w:r>
          </w:p>
        </w:tc>
        <w:tc>
          <w:tcPr>
            <w:tcW w:w="930" w:type="dxa"/>
            <w:shd w:val="clear" w:color="auto" w:fill="C5E0B3" w:themeFill="accent6" w:themeFillTint="66"/>
          </w:tcPr>
          <w:p w14:paraId="152FC121" w14:textId="77777777" w:rsidR="00813CD9" w:rsidRPr="00180D92" w:rsidRDefault="00813CD9" w:rsidP="00125AB0">
            <w:pPr>
              <w:rPr>
                <w:sz w:val="20"/>
                <w:szCs w:val="20"/>
              </w:rPr>
            </w:pPr>
            <w:r w:rsidRPr="00180D92">
              <w:rPr>
                <w:sz w:val="20"/>
                <w:szCs w:val="20"/>
              </w:rPr>
              <w:t>3</w:t>
            </w:r>
          </w:p>
        </w:tc>
        <w:tc>
          <w:tcPr>
            <w:tcW w:w="1190" w:type="dxa"/>
            <w:shd w:val="clear" w:color="auto" w:fill="D5DCE4" w:themeFill="text2" w:themeFillTint="33"/>
          </w:tcPr>
          <w:p w14:paraId="6410C130" w14:textId="77777777" w:rsidR="00813CD9" w:rsidRPr="00180D92" w:rsidRDefault="00813CD9" w:rsidP="00125AB0">
            <w:pPr>
              <w:rPr>
                <w:sz w:val="20"/>
                <w:szCs w:val="20"/>
              </w:rPr>
            </w:pPr>
            <w:r w:rsidRPr="00180D92">
              <w:rPr>
                <w:sz w:val="20"/>
                <w:szCs w:val="20"/>
              </w:rPr>
              <w:t>3</w:t>
            </w:r>
          </w:p>
        </w:tc>
        <w:tc>
          <w:tcPr>
            <w:tcW w:w="1053" w:type="dxa"/>
            <w:shd w:val="clear" w:color="auto" w:fill="D5DCE4" w:themeFill="text2" w:themeFillTint="33"/>
          </w:tcPr>
          <w:p w14:paraId="71D04319" w14:textId="77777777" w:rsidR="00813CD9" w:rsidRPr="00180D92" w:rsidRDefault="00813CD9" w:rsidP="00125AB0">
            <w:pPr>
              <w:rPr>
                <w:sz w:val="20"/>
                <w:szCs w:val="20"/>
              </w:rPr>
            </w:pPr>
            <w:r w:rsidRPr="00180D92">
              <w:rPr>
                <w:sz w:val="20"/>
                <w:szCs w:val="20"/>
              </w:rPr>
              <w:t>5</w:t>
            </w:r>
          </w:p>
        </w:tc>
      </w:tr>
      <w:tr w:rsidR="00813CD9" w:rsidRPr="00180D92" w14:paraId="257A8043" w14:textId="77777777" w:rsidTr="00125AB0">
        <w:tc>
          <w:tcPr>
            <w:tcW w:w="3343" w:type="dxa"/>
          </w:tcPr>
          <w:p w14:paraId="0671AC7B" w14:textId="77777777" w:rsidR="00813CD9" w:rsidRPr="00180D92" w:rsidRDefault="00813CD9" w:rsidP="00125AB0">
            <w:pPr>
              <w:rPr>
                <w:sz w:val="20"/>
                <w:szCs w:val="20"/>
              </w:rPr>
            </w:pPr>
            <w:r w:rsidRPr="00180D92">
              <w:rPr>
                <w:sz w:val="20"/>
                <w:szCs w:val="20"/>
              </w:rPr>
              <w:lastRenderedPageBreak/>
              <w:t>I’ve been thinking clearly</w:t>
            </w:r>
          </w:p>
        </w:tc>
        <w:tc>
          <w:tcPr>
            <w:tcW w:w="1190" w:type="dxa"/>
            <w:shd w:val="clear" w:color="auto" w:fill="F7CAAC" w:themeFill="accent2" w:themeFillTint="66"/>
          </w:tcPr>
          <w:p w14:paraId="51F2A594" w14:textId="77777777" w:rsidR="00813CD9" w:rsidRPr="00180D92" w:rsidRDefault="00813CD9" w:rsidP="00125AB0">
            <w:pPr>
              <w:rPr>
                <w:sz w:val="20"/>
                <w:szCs w:val="20"/>
              </w:rPr>
            </w:pPr>
            <w:r w:rsidRPr="00180D92">
              <w:rPr>
                <w:sz w:val="20"/>
                <w:szCs w:val="20"/>
              </w:rPr>
              <w:t>2</w:t>
            </w:r>
          </w:p>
        </w:tc>
        <w:tc>
          <w:tcPr>
            <w:tcW w:w="1053" w:type="dxa"/>
            <w:shd w:val="clear" w:color="auto" w:fill="F7CAAC" w:themeFill="accent2" w:themeFillTint="66"/>
          </w:tcPr>
          <w:p w14:paraId="64C6EFC3" w14:textId="77777777" w:rsidR="00813CD9" w:rsidRPr="00180D92" w:rsidRDefault="00813CD9" w:rsidP="00125AB0">
            <w:pPr>
              <w:rPr>
                <w:sz w:val="20"/>
                <w:szCs w:val="20"/>
              </w:rPr>
            </w:pPr>
            <w:r w:rsidRPr="00180D92">
              <w:rPr>
                <w:sz w:val="20"/>
                <w:szCs w:val="20"/>
              </w:rPr>
              <w:t>2</w:t>
            </w:r>
          </w:p>
        </w:tc>
        <w:tc>
          <w:tcPr>
            <w:tcW w:w="1190" w:type="dxa"/>
            <w:shd w:val="clear" w:color="auto" w:fill="9CC2E5" w:themeFill="accent1" w:themeFillTint="99"/>
          </w:tcPr>
          <w:p w14:paraId="3EE8F33E"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09C85E7A" w14:textId="77777777" w:rsidR="00813CD9" w:rsidRPr="00180D92" w:rsidRDefault="00813CD9" w:rsidP="00125AB0">
            <w:pPr>
              <w:rPr>
                <w:sz w:val="20"/>
                <w:szCs w:val="20"/>
              </w:rPr>
            </w:pPr>
            <w:r w:rsidRPr="00180D92">
              <w:rPr>
                <w:sz w:val="20"/>
                <w:szCs w:val="20"/>
              </w:rPr>
              <w:t>4</w:t>
            </w:r>
          </w:p>
        </w:tc>
        <w:tc>
          <w:tcPr>
            <w:tcW w:w="1190" w:type="dxa"/>
            <w:shd w:val="clear" w:color="auto" w:fill="FFE599" w:themeFill="accent4" w:themeFillTint="66"/>
          </w:tcPr>
          <w:p w14:paraId="66DD36B3" w14:textId="77777777" w:rsidR="00813CD9" w:rsidRPr="00180D92" w:rsidRDefault="00813CD9" w:rsidP="00125AB0">
            <w:pPr>
              <w:rPr>
                <w:sz w:val="20"/>
                <w:szCs w:val="20"/>
              </w:rPr>
            </w:pPr>
            <w:r w:rsidRPr="00180D92">
              <w:rPr>
                <w:sz w:val="20"/>
                <w:szCs w:val="20"/>
              </w:rPr>
              <w:t>4</w:t>
            </w:r>
          </w:p>
        </w:tc>
        <w:tc>
          <w:tcPr>
            <w:tcW w:w="1053" w:type="dxa"/>
            <w:shd w:val="clear" w:color="auto" w:fill="FFE599" w:themeFill="accent4" w:themeFillTint="66"/>
          </w:tcPr>
          <w:p w14:paraId="4F885CB3" w14:textId="77777777" w:rsidR="00813CD9" w:rsidRPr="00180D92" w:rsidRDefault="00813CD9" w:rsidP="00125AB0">
            <w:pPr>
              <w:rPr>
                <w:sz w:val="20"/>
                <w:szCs w:val="20"/>
              </w:rPr>
            </w:pPr>
            <w:r w:rsidRPr="00180D92">
              <w:rPr>
                <w:sz w:val="20"/>
                <w:szCs w:val="20"/>
              </w:rPr>
              <w:t>3</w:t>
            </w:r>
          </w:p>
        </w:tc>
        <w:tc>
          <w:tcPr>
            <w:tcW w:w="1190" w:type="dxa"/>
            <w:shd w:val="clear" w:color="auto" w:fill="C5E0B3" w:themeFill="accent6" w:themeFillTint="66"/>
          </w:tcPr>
          <w:p w14:paraId="3D59198B" w14:textId="77777777" w:rsidR="00813CD9" w:rsidRPr="00180D92" w:rsidRDefault="00813CD9" w:rsidP="00125AB0">
            <w:pPr>
              <w:rPr>
                <w:sz w:val="20"/>
                <w:szCs w:val="20"/>
              </w:rPr>
            </w:pPr>
            <w:r w:rsidRPr="00180D92">
              <w:rPr>
                <w:sz w:val="20"/>
                <w:szCs w:val="20"/>
              </w:rPr>
              <w:t>3</w:t>
            </w:r>
          </w:p>
        </w:tc>
        <w:tc>
          <w:tcPr>
            <w:tcW w:w="930" w:type="dxa"/>
            <w:shd w:val="clear" w:color="auto" w:fill="C5E0B3" w:themeFill="accent6" w:themeFillTint="66"/>
          </w:tcPr>
          <w:p w14:paraId="1E35AD29" w14:textId="77777777" w:rsidR="00813CD9" w:rsidRPr="00180D92" w:rsidRDefault="00813CD9" w:rsidP="00125AB0">
            <w:pPr>
              <w:rPr>
                <w:sz w:val="20"/>
                <w:szCs w:val="20"/>
              </w:rPr>
            </w:pPr>
            <w:r w:rsidRPr="00180D92">
              <w:rPr>
                <w:sz w:val="20"/>
                <w:szCs w:val="20"/>
              </w:rPr>
              <w:t>3</w:t>
            </w:r>
          </w:p>
        </w:tc>
        <w:tc>
          <w:tcPr>
            <w:tcW w:w="1190" w:type="dxa"/>
            <w:shd w:val="clear" w:color="auto" w:fill="D5DCE4" w:themeFill="text2" w:themeFillTint="33"/>
          </w:tcPr>
          <w:p w14:paraId="0C40B233" w14:textId="77777777" w:rsidR="00813CD9" w:rsidRPr="00180D92" w:rsidRDefault="00813CD9" w:rsidP="00125AB0">
            <w:pPr>
              <w:rPr>
                <w:sz w:val="20"/>
                <w:szCs w:val="20"/>
              </w:rPr>
            </w:pPr>
            <w:r w:rsidRPr="00180D92">
              <w:rPr>
                <w:sz w:val="20"/>
                <w:szCs w:val="20"/>
              </w:rPr>
              <w:t>3</w:t>
            </w:r>
          </w:p>
        </w:tc>
        <w:tc>
          <w:tcPr>
            <w:tcW w:w="1053" w:type="dxa"/>
            <w:shd w:val="clear" w:color="auto" w:fill="D5DCE4" w:themeFill="text2" w:themeFillTint="33"/>
          </w:tcPr>
          <w:p w14:paraId="2900F9C3" w14:textId="77777777" w:rsidR="00813CD9" w:rsidRPr="00180D92" w:rsidRDefault="00813CD9" w:rsidP="00125AB0">
            <w:pPr>
              <w:rPr>
                <w:sz w:val="20"/>
                <w:szCs w:val="20"/>
              </w:rPr>
            </w:pPr>
            <w:r w:rsidRPr="00180D92">
              <w:rPr>
                <w:sz w:val="20"/>
                <w:szCs w:val="20"/>
              </w:rPr>
              <w:t>5</w:t>
            </w:r>
          </w:p>
        </w:tc>
      </w:tr>
      <w:tr w:rsidR="00813CD9" w:rsidRPr="00180D92" w14:paraId="6F099514" w14:textId="77777777" w:rsidTr="00125AB0">
        <w:tc>
          <w:tcPr>
            <w:tcW w:w="3343" w:type="dxa"/>
          </w:tcPr>
          <w:p w14:paraId="67975CAF" w14:textId="77777777" w:rsidR="00813CD9" w:rsidRPr="00180D92" w:rsidRDefault="00813CD9" w:rsidP="00125AB0">
            <w:pPr>
              <w:rPr>
                <w:sz w:val="20"/>
                <w:szCs w:val="20"/>
              </w:rPr>
            </w:pPr>
            <w:r w:rsidRPr="00180D92">
              <w:rPr>
                <w:sz w:val="20"/>
                <w:szCs w:val="20"/>
              </w:rPr>
              <w:t>I’ve been feeling good about myself</w:t>
            </w:r>
          </w:p>
        </w:tc>
        <w:tc>
          <w:tcPr>
            <w:tcW w:w="1190" w:type="dxa"/>
            <w:shd w:val="clear" w:color="auto" w:fill="F7CAAC" w:themeFill="accent2" w:themeFillTint="66"/>
          </w:tcPr>
          <w:p w14:paraId="34CB9751" w14:textId="77777777" w:rsidR="00813CD9" w:rsidRPr="00180D92" w:rsidRDefault="00813CD9" w:rsidP="00125AB0">
            <w:pPr>
              <w:rPr>
                <w:sz w:val="20"/>
                <w:szCs w:val="20"/>
              </w:rPr>
            </w:pPr>
            <w:r w:rsidRPr="00180D92">
              <w:rPr>
                <w:sz w:val="20"/>
                <w:szCs w:val="20"/>
              </w:rPr>
              <w:t>1</w:t>
            </w:r>
          </w:p>
        </w:tc>
        <w:tc>
          <w:tcPr>
            <w:tcW w:w="1053" w:type="dxa"/>
            <w:shd w:val="clear" w:color="auto" w:fill="F7CAAC" w:themeFill="accent2" w:themeFillTint="66"/>
          </w:tcPr>
          <w:p w14:paraId="0178CDEE" w14:textId="77777777" w:rsidR="00813CD9" w:rsidRPr="00180D92" w:rsidRDefault="00813CD9" w:rsidP="00125AB0">
            <w:pPr>
              <w:rPr>
                <w:sz w:val="20"/>
                <w:szCs w:val="20"/>
              </w:rPr>
            </w:pPr>
            <w:r w:rsidRPr="00180D92">
              <w:rPr>
                <w:sz w:val="20"/>
                <w:szCs w:val="20"/>
              </w:rPr>
              <w:t>3</w:t>
            </w:r>
          </w:p>
        </w:tc>
        <w:tc>
          <w:tcPr>
            <w:tcW w:w="1190" w:type="dxa"/>
            <w:shd w:val="clear" w:color="auto" w:fill="9CC2E5" w:themeFill="accent1" w:themeFillTint="99"/>
          </w:tcPr>
          <w:p w14:paraId="1280CC3A"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7227795A" w14:textId="77777777" w:rsidR="00813CD9" w:rsidRPr="00180D92" w:rsidRDefault="00813CD9" w:rsidP="00125AB0">
            <w:pPr>
              <w:rPr>
                <w:sz w:val="20"/>
                <w:szCs w:val="20"/>
              </w:rPr>
            </w:pPr>
            <w:r w:rsidRPr="00180D92">
              <w:rPr>
                <w:sz w:val="20"/>
                <w:szCs w:val="20"/>
              </w:rPr>
              <w:t>4</w:t>
            </w:r>
          </w:p>
        </w:tc>
        <w:tc>
          <w:tcPr>
            <w:tcW w:w="1190" w:type="dxa"/>
            <w:shd w:val="clear" w:color="auto" w:fill="FFE599" w:themeFill="accent4" w:themeFillTint="66"/>
          </w:tcPr>
          <w:p w14:paraId="6F676472" w14:textId="77777777" w:rsidR="00813CD9" w:rsidRPr="00180D92" w:rsidRDefault="00813CD9" w:rsidP="00125AB0">
            <w:pPr>
              <w:rPr>
                <w:sz w:val="20"/>
                <w:szCs w:val="20"/>
              </w:rPr>
            </w:pPr>
            <w:r w:rsidRPr="00180D92">
              <w:rPr>
                <w:sz w:val="20"/>
                <w:szCs w:val="20"/>
              </w:rPr>
              <w:t>2</w:t>
            </w:r>
          </w:p>
        </w:tc>
        <w:tc>
          <w:tcPr>
            <w:tcW w:w="1053" w:type="dxa"/>
            <w:shd w:val="clear" w:color="auto" w:fill="FFE599" w:themeFill="accent4" w:themeFillTint="66"/>
          </w:tcPr>
          <w:p w14:paraId="6C855D7A"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535FF918" w14:textId="77777777" w:rsidR="00813CD9" w:rsidRPr="00180D92" w:rsidRDefault="00813CD9" w:rsidP="00125AB0">
            <w:pPr>
              <w:rPr>
                <w:sz w:val="20"/>
                <w:szCs w:val="20"/>
              </w:rPr>
            </w:pPr>
            <w:r w:rsidRPr="00180D92">
              <w:rPr>
                <w:sz w:val="20"/>
                <w:szCs w:val="20"/>
              </w:rPr>
              <w:t>1</w:t>
            </w:r>
          </w:p>
        </w:tc>
        <w:tc>
          <w:tcPr>
            <w:tcW w:w="930" w:type="dxa"/>
            <w:shd w:val="clear" w:color="auto" w:fill="C5E0B3" w:themeFill="accent6" w:themeFillTint="66"/>
          </w:tcPr>
          <w:p w14:paraId="23E3FD97" w14:textId="77777777" w:rsidR="00813CD9" w:rsidRPr="00180D92" w:rsidRDefault="00813CD9" w:rsidP="00125AB0">
            <w:pPr>
              <w:rPr>
                <w:sz w:val="20"/>
                <w:szCs w:val="20"/>
              </w:rPr>
            </w:pPr>
            <w:r w:rsidRPr="00180D92">
              <w:rPr>
                <w:sz w:val="20"/>
                <w:szCs w:val="20"/>
              </w:rPr>
              <w:t>2</w:t>
            </w:r>
          </w:p>
        </w:tc>
        <w:tc>
          <w:tcPr>
            <w:tcW w:w="1190" w:type="dxa"/>
            <w:shd w:val="clear" w:color="auto" w:fill="D5DCE4" w:themeFill="text2" w:themeFillTint="33"/>
          </w:tcPr>
          <w:p w14:paraId="7C844499" w14:textId="77777777" w:rsidR="00813CD9" w:rsidRPr="00180D92" w:rsidRDefault="00813CD9" w:rsidP="00125AB0">
            <w:pPr>
              <w:rPr>
                <w:sz w:val="20"/>
                <w:szCs w:val="20"/>
              </w:rPr>
            </w:pPr>
            <w:r w:rsidRPr="00180D92">
              <w:rPr>
                <w:sz w:val="20"/>
                <w:szCs w:val="20"/>
              </w:rPr>
              <w:t>4</w:t>
            </w:r>
          </w:p>
        </w:tc>
        <w:tc>
          <w:tcPr>
            <w:tcW w:w="1053" w:type="dxa"/>
            <w:shd w:val="clear" w:color="auto" w:fill="D5DCE4" w:themeFill="text2" w:themeFillTint="33"/>
          </w:tcPr>
          <w:p w14:paraId="79488B01" w14:textId="77777777" w:rsidR="00813CD9" w:rsidRPr="00180D92" w:rsidRDefault="00813CD9" w:rsidP="00125AB0">
            <w:pPr>
              <w:rPr>
                <w:sz w:val="20"/>
                <w:szCs w:val="20"/>
              </w:rPr>
            </w:pPr>
            <w:r w:rsidRPr="00180D92">
              <w:rPr>
                <w:sz w:val="20"/>
                <w:szCs w:val="20"/>
              </w:rPr>
              <w:t>5</w:t>
            </w:r>
          </w:p>
        </w:tc>
      </w:tr>
      <w:tr w:rsidR="00813CD9" w:rsidRPr="00180D92" w14:paraId="30090085" w14:textId="77777777" w:rsidTr="00125AB0">
        <w:tc>
          <w:tcPr>
            <w:tcW w:w="3343" w:type="dxa"/>
          </w:tcPr>
          <w:p w14:paraId="5DA919DF" w14:textId="77777777" w:rsidR="00813CD9" w:rsidRPr="00180D92" w:rsidRDefault="00813CD9" w:rsidP="00125AB0">
            <w:pPr>
              <w:rPr>
                <w:sz w:val="20"/>
                <w:szCs w:val="20"/>
              </w:rPr>
            </w:pPr>
            <w:r w:rsidRPr="00180D92">
              <w:rPr>
                <w:sz w:val="20"/>
                <w:szCs w:val="20"/>
              </w:rPr>
              <w:t>I’ve been feeling close to other people</w:t>
            </w:r>
          </w:p>
        </w:tc>
        <w:tc>
          <w:tcPr>
            <w:tcW w:w="1190" w:type="dxa"/>
            <w:shd w:val="clear" w:color="auto" w:fill="F7CAAC" w:themeFill="accent2" w:themeFillTint="66"/>
          </w:tcPr>
          <w:p w14:paraId="3B5278B9" w14:textId="77777777" w:rsidR="00813CD9" w:rsidRPr="00180D92" w:rsidRDefault="00813CD9" w:rsidP="00125AB0">
            <w:pPr>
              <w:rPr>
                <w:sz w:val="20"/>
                <w:szCs w:val="20"/>
              </w:rPr>
            </w:pPr>
            <w:r w:rsidRPr="00180D92">
              <w:rPr>
                <w:sz w:val="20"/>
                <w:szCs w:val="20"/>
              </w:rPr>
              <w:t>5</w:t>
            </w:r>
          </w:p>
        </w:tc>
        <w:tc>
          <w:tcPr>
            <w:tcW w:w="1053" w:type="dxa"/>
            <w:shd w:val="clear" w:color="auto" w:fill="F7CAAC" w:themeFill="accent2" w:themeFillTint="66"/>
          </w:tcPr>
          <w:p w14:paraId="65EE1C95" w14:textId="77777777" w:rsidR="00813CD9" w:rsidRPr="00180D92" w:rsidRDefault="00813CD9" w:rsidP="00125AB0">
            <w:pPr>
              <w:rPr>
                <w:sz w:val="20"/>
                <w:szCs w:val="20"/>
              </w:rPr>
            </w:pPr>
            <w:r w:rsidRPr="00180D92">
              <w:rPr>
                <w:sz w:val="20"/>
                <w:szCs w:val="20"/>
              </w:rPr>
              <w:t>3</w:t>
            </w:r>
          </w:p>
        </w:tc>
        <w:tc>
          <w:tcPr>
            <w:tcW w:w="1190" w:type="dxa"/>
            <w:shd w:val="clear" w:color="auto" w:fill="9CC2E5" w:themeFill="accent1" w:themeFillTint="99"/>
          </w:tcPr>
          <w:p w14:paraId="7ACB75FD"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6A7A6065" w14:textId="77777777" w:rsidR="00813CD9" w:rsidRPr="00180D92" w:rsidRDefault="00813CD9" w:rsidP="00125AB0">
            <w:pPr>
              <w:rPr>
                <w:sz w:val="20"/>
                <w:szCs w:val="20"/>
              </w:rPr>
            </w:pPr>
            <w:r w:rsidRPr="00180D92">
              <w:rPr>
                <w:sz w:val="20"/>
                <w:szCs w:val="20"/>
              </w:rPr>
              <w:t>4</w:t>
            </w:r>
          </w:p>
        </w:tc>
        <w:tc>
          <w:tcPr>
            <w:tcW w:w="1190" w:type="dxa"/>
            <w:shd w:val="clear" w:color="auto" w:fill="FFE599" w:themeFill="accent4" w:themeFillTint="66"/>
          </w:tcPr>
          <w:p w14:paraId="73D0FBB3" w14:textId="77777777" w:rsidR="00813CD9" w:rsidRPr="00180D92" w:rsidRDefault="00813CD9" w:rsidP="00125AB0">
            <w:pPr>
              <w:rPr>
                <w:sz w:val="20"/>
                <w:szCs w:val="20"/>
              </w:rPr>
            </w:pPr>
            <w:r w:rsidRPr="00180D92">
              <w:rPr>
                <w:sz w:val="20"/>
                <w:szCs w:val="20"/>
              </w:rPr>
              <w:t>2</w:t>
            </w:r>
          </w:p>
        </w:tc>
        <w:tc>
          <w:tcPr>
            <w:tcW w:w="1053" w:type="dxa"/>
            <w:shd w:val="clear" w:color="auto" w:fill="FFE599" w:themeFill="accent4" w:themeFillTint="66"/>
          </w:tcPr>
          <w:p w14:paraId="3354E948"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5B862E52" w14:textId="77777777" w:rsidR="00813CD9" w:rsidRPr="00180D92" w:rsidRDefault="00813CD9" w:rsidP="00125AB0">
            <w:pPr>
              <w:rPr>
                <w:sz w:val="20"/>
                <w:szCs w:val="20"/>
              </w:rPr>
            </w:pPr>
            <w:r w:rsidRPr="00180D92">
              <w:rPr>
                <w:sz w:val="20"/>
                <w:szCs w:val="20"/>
              </w:rPr>
              <w:t>2</w:t>
            </w:r>
          </w:p>
        </w:tc>
        <w:tc>
          <w:tcPr>
            <w:tcW w:w="930" w:type="dxa"/>
            <w:shd w:val="clear" w:color="auto" w:fill="C5E0B3" w:themeFill="accent6" w:themeFillTint="66"/>
          </w:tcPr>
          <w:p w14:paraId="45ABDE59" w14:textId="77777777" w:rsidR="00813CD9" w:rsidRPr="00180D92" w:rsidRDefault="00813CD9" w:rsidP="00125AB0">
            <w:pPr>
              <w:rPr>
                <w:sz w:val="20"/>
                <w:szCs w:val="20"/>
              </w:rPr>
            </w:pPr>
            <w:r w:rsidRPr="00180D92">
              <w:rPr>
                <w:sz w:val="20"/>
                <w:szCs w:val="20"/>
              </w:rPr>
              <w:t>4</w:t>
            </w:r>
          </w:p>
        </w:tc>
        <w:tc>
          <w:tcPr>
            <w:tcW w:w="1190" w:type="dxa"/>
            <w:shd w:val="clear" w:color="auto" w:fill="D5DCE4" w:themeFill="text2" w:themeFillTint="33"/>
          </w:tcPr>
          <w:p w14:paraId="6D7DDF03" w14:textId="77777777" w:rsidR="00813CD9" w:rsidRPr="00180D92" w:rsidRDefault="00813CD9" w:rsidP="00125AB0">
            <w:pPr>
              <w:rPr>
                <w:sz w:val="20"/>
                <w:szCs w:val="20"/>
              </w:rPr>
            </w:pPr>
          </w:p>
        </w:tc>
        <w:tc>
          <w:tcPr>
            <w:tcW w:w="1053" w:type="dxa"/>
            <w:shd w:val="clear" w:color="auto" w:fill="D5DCE4" w:themeFill="text2" w:themeFillTint="33"/>
          </w:tcPr>
          <w:p w14:paraId="10E15866" w14:textId="77777777" w:rsidR="00813CD9" w:rsidRPr="00180D92" w:rsidRDefault="00813CD9" w:rsidP="00125AB0">
            <w:pPr>
              <w:rPr>
                <w:sz w:val="20"/>
                <w:szCs w:val="20"/>
              </w:rPr>
            </w:pPr>
            <w:r w:rsidRPr="00180D92">
              <w:rPr>
                <w:sz w:val="20"/>
                <w:szCs w:val="20"/>
              </w:rPr>
              <w:t>4</w:t>
            </w:r>
          </w:p>
        </w:tc>
      </w:tr>
      <w:tr w:rsidR="00813CD9" w:rsidRPr="00180D92" w14:paraId="60B483B3" w14:textId="77777777" w:rsidTr="00125AB0">
        <w:tc>
          <w:tcPr>
            <w:tcW w:w="3343" w:type="dxa"/>
          </w:tcPr>
          <w:p w14:paraId="6465C262" w14:textId="77777777" w:rsidR="00813CD9" w:rsidRPr="00180D92" w:rsidRDefault="00813CD9" w:rsidP="00125AB0">
            <w:pPr>
              <w:rPr>
                <w:sz w:val="20"/>
                <w:szCs w:val="20"/>
              </w:rPr>
            </w:pPr>
            <w:r w:rsidRPr="00180D92">
              <w:rPr>
                <w:sz w:val="20"/>
                <w:szCs w:val="20"/>
              </w:rPr>
              <w:t>I’ve been feeling confident</w:t>
            </w:r>
          </w:p>
        </w:tc>
        <w:tc>
          <w:tcPr>
            <w:tcW w:w="1190" w:type="dxa"/>
            <w:shd w:val="clear" w:color="auto" w:fill="F7CAAC" w:themeFill="accent2" w:themeFillTint="66"/>
          </w:tcPr>
          <w:p w14:paraId="2EDF222A" w14:textId="77777777" w:rsidR="00813CD9" w:rsidRPr="00180D92" w:rsidRDefault="00813CD9" w:rsidP="00125AB0">
            <w:pPr>
              <w:rPr>
                <w:sz w:val="20"/>
                <w:szCs w:val="20"/>
              </w:rPr>
            </w:pPr>
            <w:r w:rsidRPr="00180D92">
              <w:rPr>
                <w:sz w:val="20"/>
                <w:szCs w:val="20"/>
              </w:rPr>
              <w:t>1</w:t>
            </w:r>
          </w:p>
        </w:tc>
        <w:tc>
          <w:tcPr>
            <w:tcW w:w="1053" w:type="dxa"/>
            <w:shd w:val="clear" w:color="auto" w:fill="F7CAAC" w:themeFill="accent2" w:themeFillTint="66"/>
          </w:tcPr>
          <w:p w14:paraId="412E62B3" w14:textId="77777777" w:rsidR="00813CD9" w:rsidRPr="00180D92" w:rsidRDefault="00813CD9" w:rsidP="00125AB0">
            <w:pPr>
              <w:rPr>
                <w:sz w:val="20"/>
                <w:szCs w:val="20"/>
              </w:rPr>
            </w:pPr>
            <w:r w:rsidRPr="00180D92">
              <w:rPr>
                <w:sz w:val="20"/>
                <w:szCs w:val="20"/>
              </w:rPr>
              <w:t>3</w:t>
            </w:r>
          </w:p>
        </w:tc>
        <w:tc>
          <w:tcPr>
            <w:tcW w:w="1190" w:type="dxa"/>
            <w:shd w:val="clear" w:color="auto" w:fill="9CC2E5" w:themeFill="accent1" w:themeFillTint="99"/>
          </w:tcPr>
          <w:p w14:paraId="2B8D44C5"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659407F0" w14:textId="77777777" w:rsidR="00813CD9" w:rsidRPr="00180D92" w:rsidRDefault="00813CD9" w:rsidP="00125AB0">
            <w:pPr>
              <w:rPr>
                <w:sz w:val="20"/>
                <w:szCs w:val="20"/>
              </w:rPr>
            </w:pPr>
            <w:r w:rsidRPr="00180D92">
              <w:rPr>
                <w:sz w:val="20"/>
                <w:szCs w:val="20"/>
              </w:rPr>
              <w:t>3</w:t>
            </w:r>
          </w:p>
        </w:tc>
        <w:tc>
          <w:tcPr>
            <w:tcW w:w="1190" w:type="dxa"/>
            <w:shd w:val="clear" w:color="auto" w:fill="FFE599" w:themeFill="accent4" w:themeFillTint="66"/>
          </w:tcPr>
          <w:p w14:paraId="7B01823D" w14:textId="77777777" w:rsidR="00813CD9" w:rsidRPr="00180D92" w:rsidRDefault="00813CD9" w:rsidP="00125AB0">
            <w:pPr>
              <w:rPr>
                <w:sz w:val="20"/>
                <w:szCs w:val="20"/>
              </w:rPr>
            </w:pPr>
            <w:r w:rsidRPr="00180D92">
              <w:rPr>
                <w:sz w:val="20"/>
                <w:szCs w:val="20"/>
              </w:rPr>
              <w:t>2</w:t>
            </w:r>
          </w:p>
        </w:tc>
        <w:tc>
          <w:tcPr>
            <w:tcW w:w="1053" w:type="dxa"/>
            <w:shd w:val="clear" w:color="auto" w:fill="FFE599" w:themeFill="accent4" w:themeFillTint="66"/>
          </w:tcPr>
          <w:p w14:paraId="03EE4843"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6756ED9B" w14:textId="77777777" w:rsidR="00813CD9" w:rsidRPr="00180D92" w:rsidRDefault="00813CD9" w:rsidP="00125AB0">
            <w:pPr>
              <w:rPr>
                <w:sz w:val="20"/>
                <w:szCs w:val="20"/>
              </w:rPr>
            </w:pPr>
            <w:r w:rsidRPr="00180D92">
              <w:rPr>
                <w:sz w:val="20"/>
                <w:szCs w:val="20"/>
              </w:rPr>
              <w:t>1</w:t>
            </w:r>
          </w:p>
        </w:tc>
        <w:tc>
          <w:tcPr>
            <w:tcW w:w="930" w:type="dxa"/>
            <w:shd w:val="clear" w:color="auto" w:fill="C5E0B3" w:themeFill="accent6" w:themeFillTint="66"/>
          </w:tcPr>
          <w:p w14:paraId="0CE64727" w14:textId="77777777" w:rsidR="00813CD9" w:rsidRPr="00180D92" w:rsidRDefault="00813CD9" w:rsidP="00125AB0">
            <w:pPr>
              <w:rPr>
                <w:sz w:val="20"/>
                <w:szCs w:val="20"/>
              </w:rPr>
            </w:pPr>
            <w:r w:rsidRPr="00180D92">
              <w:rPr>
                <w:sz w:val="20"/>
                <w:szCs w:val="20"/>
              </w:rPr>
              <w:t>3</w:t>
            </w:r>
          </w:p>
        </w:tc>
        <w:tc>
          <w:tcPr>
            <w:tcW w:w="1190" w:type="dxa"/>
            <w:shd w:val="clear" w:color="auto" w:fill="D5DCE4" w:themeFill="text2" w:themeFillTint="33"/>
          </w:tcPr>
          <w:p w14:paraId="79444F99" w14:textId="77777777" w:rsidR="00813CD9" w:rsidRPr="00180D92" w:rsidRDefault="00813CD9" w:rsidP="00125AB0">
            <w:pPr>
              <w:rPr>
                <w:sz w:val="20"/>
                <w:szCs w:val="20"/>
              </w:rPr>
            </w:pPr>
            <w:r w:rsidRPr="00180D92">
              <w:rPr>
                <w:sz w:val="20"/>
                <w:szCs w:val="20"/>
              </w:rPr>
              <w:t>4</w:t>
            </w:r>
          </w:p>
        </w:tc>
        <w:tc>
          <w:tcPr>
            <w:tcW w:w="1053" w:type="dxa"/>
            <w:shd w:val="clear" w:color="auto" w:fill="D5DCE4" w:themeFill="text2" w:themeFillTint="33"/>
          </w:tcPr>
          <w:p w14:paraId="4CAE95C5" w14:textId="77777777" w:rsidR="00813CD9" w:rsidRPr="00180D92" w:rsidRDefault="00813CD9" w:rsidP="00125AB0">
            <w:pPr>
              <w:rPr>
                <w:sz w:val="20"/>
                <w:szCs w:val="20"/>
              </w:rPr>
            </w:pPr>
            <w:r w:rsidRPr="00180D92">
              <w:rPr>
                <w:sz w:val="20"/>
                <w:szCs w:val="20"/>
              </w:rPr>
              <w:t>5</w:t>
            </w:r>
          </w:p>
        </w:tc>
      </w:tr>
      <w:tr w:rsidR="00813CD9" w:rsidRPr="00180D92" w14:paraId="740F8DCE" w14:textId="77777777" w:rsidTr="00125AB0">
        <w:tc>
          <w:tcPr>
            <w:tcW w:w="3343" w:type="dxa"/>
          </w:tcPr>
          <w:p w14:paraId="082D61C4" w14:textId="77777777" w:rsidR="00813CD9" w:rsidRPr="00180D92" w:rsidRDefault="00813CD9" w:rsidP="00125AB0">
            <w:pPr>
              <w:rPr>
                <w:sz w:val="20"/>
                <w:szCs w:val="20"/>
              </w:rPr>
            </w:pPr>
            <w:r w:rsidRPr="00180D92">
              <w:rPr>
                <w:sz w:val="20"/>
                <w:szCs w:val="20"/>
              </w:rPr>
              <w:t>I’ve been able to make up my own mind about things</w:t>
            </w:r>
          </w:p>
        </w:tc>
        <w:tc>
          <w:tcPr>
            <w:tcW w:w="1190" w:type="dxa"/>
            <w:shd w:val="clear" w:color="auto" w:fill="F7CAAC" w:themeFill="accent2" w:themeFillTint="66"/>
          </w:tcPr>
          <w:p w14:paraId="500C59B8" w14:textId="77777777" w:rsidR="00813CD9" w:rsidRPr="00180D92" w:rsidRDefault="00813CD9" w:rsidP="00125AB0">
            <w:pPr>
              <w:rPr>
                <w:sz w:val="20"/>
                <w:szCs w:val="20"/>
              </w:rPr>
            </w:pPr>
            <w:r w:rsidRPr="00180D92">
              <w:rPr>
                <w:sz w:val="20"/>
                <w:szCs w:val="20"/>
              </w:rPr>
              <w:t>3</w:t>
            </w:r>
          </w:p>
        </w:tc>
        <w:tc>
          <w:tcPr>
            <w:tcW w:w="1053" w:type="dxa"/>
            <w:shd w:val="clear" w:color="auto" w:fill="F7CAAC" w:themeFill="accent2" w:themeFillTint="66"/>
          </w:tcPr>
          <w:p w14:paraId="04DAC68F" w14:textId="77777777" w:rsidR="00813CD9" w:rsidRPr="00180D92" w:rsidRDefault="00813CD9" w:rsidP="00125AB0">
            <w:pPr>
              <w:rPr>
                <w:sz w:val="20"/>
                <w:szCs w:val="20"/>
              </w:rPr>
            </w:pPr>
            <w:r w:rsidRPr="00180D92">
              <w:rPr>
                <w:sz w:val="20"/>
                <w:szCs w:val="20"/>
              </w:rPr>
              <w:t>3</w:t>
            </w:r>
          </w:p>
        </w:tc>
        <w:tc>
          <w:tcPr>
            <w:tcW w:w="1190" w:type="dxa"/>
            <w:shd w:val="clear" w:color="auto" w:fill="9CC2E5" w:themeFill="accent1" w:themeFillTint="99"/>
          </w:tcPr>
          <w:p w14:paraId="57FFFFD7"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1306B52C" w14:textId="77777777" w:rsidR="00813CD9" w:rsidRPr="00180D92" w:rsidRDefault="00813CD9" w:rsidP="00125AB0">
            <w:pPr>
              <w:rPr>
                <w:sz w:val="20"/>
                <w:szCs w:val="20"/>
              </w:rPr>
            </w:pPr>
            <w:r w:rsidRPr="00180D92">
              <w:rPr>
                <w:sz w:val="20"/>
                <w:szCs w:val="20"/>
              </w:rPr>
              <w:t>4</w:t>
            </w:r>
          </w:p>
        </w:tc>
        <w:tc>
          <w:tcPr>
            <w:tcW w:w="1190" w:type="dxa"/>
            <w:shd w:val="clear" w:color="auto" w:fill="FFE599" w:themeFill="accent4" w:themeFillTint="66"/>
          </w:tcPr>
          <w:p w14:paraId="03611934" w14:textId="77777777" w:rsidR="00813CD9" w:rsidRPr="00180D92" w:rsidRDefault="00813CD9" w:rsidP="00125AB0">
            <w:pPr>
              <w:rPr>
                <w:sz w:val="20"/>
                <w:szCs w:val="20"/>
              </w:rPr>
            </w:pPr>
            <w:r w:rsidRPr="00180D92">
              <w:rPr>
                <w:sz w:val="20"/>
                <w:szCs w:val="20"/>
              </w:rPr>
              <w:t>3</w:t>
            </w:r>
          </w:p>
        </w:tc>
        <w:tc>
          <w:tcPr>
            <w:tcW w:w="1053" w:type="dxa"/>
            <w:shd w:val="clear" w:color="auto" w:fill="FFE599" w:themeFill="accent4" w:themeFillTint="66"/>
          </w:tcPr>
          <w:p w14:paraId="3F10868E" w14:textId="77777777" w:rsidR="00813CD9" w:rsidRPr="00180D92" w:rsidRDefault="00813CD9" w:rsidP="00125AB0">
            <w:pPr>
              <w:rPr>
                <w:sz w:val="20"/>
                <w:szCs w:val="20"/>
              </w:rPr>
            </w:pPr>
            <w:r w:rsidRPr="00180D92">
              <w:rPr>
                <w:sz w:val="20"/>
                <w:szCs w:val="20"/>
              </w:rPr>
              <w:t>3</w:t>
            </w:r>
          </w:p>
        </w:tc>
        <w:tc>
          <w:tcPr>
            <w:tcW w:w="1190" w:type="dxa"/>
            <w:shd w:val="clear" w:color="auto" w:fill="C5E0B3" w:themeFill="accent6" w:themeFillTint="66"/>
          </w:tcPr>
          <w:p w14:paraId="7806C4EF" w14:textId="77777777" w:rsidR="00813CD9" w:rsidRPr="00180D92" w:rsidRDefault="00813CD9" w:rsidP="00125AB0">
            <w:pPr>
              <w:rPr>
                <w:sz w:val="20"/>
                <w:szCs w:val="20"/>
              </w:rPr>
            </w:pPr>
            <w:r w:rsidRPr="00180D92">
              <w:rPr>
                <w:sz w:val="20"/>
                <w:szCs w:val="20"/>
              </w:rPr>
              <w:t>3</w:t>
            </w:r>
          </w:p>
        </w:tc>
        <w:tc>
          <w:tcPr>
            <w:tcW w:w="930" w:type="dxa"/>
            <w:shd w:val="clear" w:color="auto" w:fill="C5E0B3" w:themeFill="accent6" w:themeFillTint="66"/>
          </w:tcPr>
          <w:p w14:paraId="36BDEC60" w14:textId="77777777" w:rsidR="00813CD9" w:rsidRPr="00180D92" w:rsidRDefault="00813CD9" w:rsidP="00125AB0">
            <w:pPr>
              <w:rPr>
                <w:sz w:val="20"/>
                <w:szCs w:val="20"/>
              </w:rPr>
            </w:pPr>
            <w:r w:rsidRPr="00180D92">
              <w:rPr>
                <w:sz w:val="20"/>
                <w:szCs w:val="20"/>
              </w:rPr>
              <w:t>3</w:t>
            </w:r>
          </w:p>
        </w:tc>
        <w:tc>
          <w:tcPr>
            <w:tcW w:w="1190" w:type="dxa"/>
            <w:shd w:val="clear" w:color="auto" w:fill="D5DCE4" w:themeFill="text2" w:themeFillTint="33"/>
          </w:tcPr>
          <w:p w14:paraId="2F21F9EA" w14:textId="77777777" w:rsidR="00813CD9" w:rsidRPr="00180D92" w:rsidRDefault="00813CD9" w:rsidP="00125AB0">
            <w:pPr>
              <w:rPr>
                <w:sz w:val="20"/>
                <w:szCs w:val="20"/>
              </w:rPr>
            </w:pPr>
            <w:r w:rsidRPr="00180D92">
              <w:rPr>
                <w:sz w:val="20"/>
                <w:szCs w:val="20"/>
              </w:rPr>
              <w:t>3</w:t>
            </w:r>
          </w:p>
        </w:tc>
        <w:tc>
          <w:tcPr>
            <w:tcW w:w="1053" w:type="dxa"/>
            <w:shd w:val="clear" w:color="auto" w:fill="D5DCE4" w:themeFill="text2" w:themeFillTint="33"/>
          </w:tcPr>
          <w:p w14:paraId="457D5415" w14:textId="77777777" w:rsidR="00813CD9" w:rsidRPr="00180D92" w:rsidRDefault="00813CD9" w:rsidP="00125AB0">
            <w:pPr>
              <w:rPr>
                <w:sz w:val="20"/>
                <w:szCs w:val="20"/>
              </w:rPr>
            </w:pPr>
            <w:r w:rsidRPr="00180D92">
              <w:rPr>
                <w:sz w:val="20"/>
                <w:szCs w:val="20"/>
              </w:rPr>
              <w:t>5</w:t>
            </w:r>
          </w:p>
        </w:tc>
      </w:tr>
      <w:tr w:rsidR="00813CD9" w:rsidRPr="00180D92" w14:paraId="4BB5CE32" w14:textId="77777777" w:rsidTr="00125AB0">
        <w:tc>
          <w:tcPr>
            <w:tcW w:w="3343" w:type="dxa"/>
          </w:tcPr>
          <w:p w14:paraId="13C0126C" w14:textId="77777777" w:rsidR="00813CD9" w:rsidRPr="00180D92" w:rsidRDefault="00813CD9" w:rsidP="00125AB0">
            <w:pPr>
              <w:rPr>
                <w:sz w:val="20"/>
                <w:szCs w:val="20"/>
              </w:rPr>
            </w:pPr>
            <w:r w:rsidRPr="00180D92">
              <w:rPr>
                <w:sz w:val="20"/>
                <w:szCs w:val="20"/>
              </w:rPr>
              <w:t>I’ve been feeling loved</w:t>
            </w:r>
          </w:p>
        </w:tc>
        <w:tc>
          <w:tcPr>
            <w:tcW w:w="1190" w:type="dxa"/>
            <w:shd w:val="clear" w:color="auto" w:fill="F7CAAC" w:themeFill="accent2" w:themeFillTint="66"/>
          </w:tcPr>
          <w:p w14:paraId="4A8F7301" w14:textId="77777777" w:rsidR="00813CD9" w:rsidRPr="00180D92" w:rsidRDefault="00813CD9" w:rsidP="00125AB0">
            <w:pPr>
              <w:rPr>
                <w:sz w:val="20"/>
                <w:szCs w:val="20"/>
              </w:rPr>
            </w:pPr>
            <w:r w:rsidRPr="00180D92">
              <w:rPr>
                <w:sz w:val="20"/>
                <w:szCs w:val="20"/>
              </w:rPr>
              <w:t>5</w:t>
            </w:r>
          </w:p>
        </w:tc>
        <w:tc>
          <w:tcPr>
            <w:tcW w:w="1053" w:type="dxa"/>
            <w:shd w:val="clear" w:color="auto" w:fill="F7CAAC" w:themeFill="accent2" w:themeFillTint="66"/>
          </w:tcPr>
          <w:p w14:paraId="7C3BC8EC" w14:textId="77777777" w:rsidR="00813CD9" w:rsidRPr="00180D92" w:rsidRDefault="00813CD9" w:rsidP="00125AB0">
            <w:pPr>
              <w:rPr>
                <w:sz w:val="20"/>
                <w:szCs w:val="20"/>
              </w:rPr>
            </w:pPr>
            <w:r w:rsidRPr="00180D92">
              <w:rPr>
                <w:sz w:val="20"/>
                <w:szCs w:val="20"/>
              </w:rPr>
              <w:t>5</w:t>
            </w:r>
          </w:p>
        </w:tc>
        <w:tc>
          <w:tcPr>
            <w:tcW w:w="1190" w:type="dxa"/>
            <w:shd w:val="clear" w:color="auto" w:fill="9CC2E5" w:themeFill="accent1" w:themeFillTint="99"/>
          </w:tcPr>
          <w:p w14:paraId="1C980497"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0EF4DC44" w14:textId="77777777" w:rsidR="00813CD9" w:rsidRPr="00180D92" w:rsidRDefault="00813CD9" w:rsidP="00125AB0">
            <w:pPr>
              <w:rPr>
                <w:sz w:val="20"/>
                <w:szCs w:val="20"/>
              </w:rPr>
            </w:pPr>
            <w:r w:rsidRPr="00180D92">
              <w:rPr>
                <w:sz w:val="20"/>
                <w:szCs w:val="20"/>
              </w:rPr>
              <w:t>4</w:t>
            </w:r>
          </w:p>
        </w:tc>
        <w:tc>
          <w:tcPr>
            <w:tcW w:w="1190" w:type="dxa"/>
            <w:shd w:val="clear" w:color="auto" w:fill="FFE599" w:themeFill="accent4" w:themeFillTint="66"/>
          </w:tcPr>
          <w:p w14:paraId="62B2D426" w14:textId="77777777" w:rsidR="00813CD9" w:rsidRPr="00180D92" w:rsidRDefault="00813CD9" w:rsidP="00125AB0">
            <w:pPr>
              <w:rPr>
                <w:sz w:val="20"/>
                <w:szCs w:val="20"/>
              </w:rPr>
            </w:pPr>
            <w:r w:rsidRPr="00180D92">
              <w:rPr>
                <w:sz w:val="20"/>
                <w:szCs w:val="20"/>
              </w:rPr>
              <w:t>2</w:t>
            </w:r>
          </w:p>
        </w:tc>
        <w:tc>
          <w:tcPr>
            <w:tcW w:w="1053" w:type="dxa"/>
            <w:shd w:val="clear" w:color="auto" w:fill="FFE599" w:themeFill="accent4" w:themeFillTint="66"/>
          </w:tcPr>
          <w:p w14:paraId="01819F88"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64D1E332" w14:textId="77777777" w:rsidR="00813CD9" w:rsidRPr="00180D92" w:rsidRDefault="00813CD9" w:rsidP="00125AB0">
            <w:pPr>
              <w:rPr>
                <w:sz w:val="20"/>
                <w:szCs w:val="20"/>
              </w:rPr>
            </w:pPr>
            <w:r w:rsidRPr="00180D92">
              <w:rPr>
                <w:sz w:val="20"/>
                <w:szCs w:val="20"/>
              </w:rPr>
              <w:t>3</w:t>
            </w:r>
          </w:p>
        </w:tc>
        <w:tc>
          <w:tcPr>
            <w:tcW w:w="930" w:type="dxa"/>
            <w:shd w:val="clear" w:color="auto" w:fill="C5E0B3" w:themeFill="accent6" w:themeFillTint="66"/>
          </w:tcPr>
          <w:p w14:paraId="6305D73F" w14:textId="77777777" w:rsidR="00813CD9" w:rsidRPr="00180D92" w:rsidRDefault="00813CD9" w:rsidP="00125AB0">
            <w:pPr>
              <w:rPr>
                <w:sz w:val="20"/>
                <w:szCs w:val="20"/>
              </w:rPr>
            </w:pPr>
            <w:r w:rsidRPr="00180D92">
              <w:rPr>
                <w:sz w:val="20"/>
                <w:szCs w:val="20"/>
              </w:rPr>
              <w:t>4</w:t>
            </w:r>
          </w:p>
        </w:tc>
        <w:tc>
          <w:tcPr>
            <w:tcW w:w="1190" w:type="dxa"/>
            <w:shd w:val="clear" w:color="auto" w:fill="D5DCE4" w:themeFill="text2" w:themeFillTint="33"/>
          </w:tcPr>
          <w:p w14:paraId="721F6845" w14:textId="77777777" w:rsidR="00813CD9" w:rsidRPr="00180D92" w:rsidRDefault="00813CD9" w:rsidP="00125AB0">
            <w:pPr>
              <w:rPr>
                <w:sz w:val="20"/>
                <w:szCs w:val="20"/>
              </w:rPr>
            </w:pPr>
            <w:r w:rsidRPr="00180D92">
              <w:rPr>
                <w:sz w:val="20"/>
                <w:szCs w:val="20"/>
              </w:rPr>
              <w:t>5</w:t>
            </w:r>
          </w:p>
        </w:tc>
        <w:tc>
          <w:tcPr>
            <w:tcW w:w="1053" w:type="dxa"/>
            <w:shd w:val="clear" w:color="auto" w:fill="D5DCE4" w:themeFill="text2" w:themeFillTint="33"/>
          </w:tcPr>
          <w:p w14:paraId="39F01DD9" w14:textId="77777777" w:rsidR="00813CD9" w:rsidRPr="00180D92" w:rsidRDefault="00813CD9" w:rsidP="00125AB0">
            <w:pPr>
              <w:rPr>
                <w:sz w:val="20"/>
                <w:szCs w:val="20"/>
              </w:rPr>
            </w:pPr>
            <w:r w:rsidRPr="00180D92">
              <w:rPr>
                <w:sz w:val="20"/>
                <w:szCs w:val="20"/>
              </w:rPr>
              <w:t>5</w:t>
            </w:r>
          </w:p>
        </w:tc>
      </w:tr>
      <w:tr w:rsidR="00813CD9" w:rsidRPr="00180D92" w14:paraId="01BD0042" w14:textId="77777777" w:rsidTr="00125AB0">
        <w:tc>
          <w:tcPr>
            <w:tcW w:w="3343" w:type="dxa"/>
          </w:tcPr>
          <w:p w14:paraId="18B42F21" w14:textId="77777777" w:rsidR="00813CD9" w:rsidRPr="00180D92" w:rsidRDefault="00813CD9" w:rsidP="00125AB0">
            <w:pPr>
              <w:rPr>
                <w:sz w:val="20"/>
                <w:szCs w:val="20"/>
              </w:rPr>
            </w:pPr>
            <w:r w:rsidRPr="00180D92">
              <w:rPr>
                <w:sz w:val="20"/>
                <w:szCs w:val="20"/>
              </w:rPr>
              <w:t>I’ve been interested in new things</w:t>
            </w:r>
          </w:p>
        </w:tc>
        <w:tc>
          <w:tcPr>
            <w:tcW w:w="1190" w:type="dxa"/>
            <w:shd w:val="clear" w:color="auto" w:fill="F7CAAC" w:themeFill="accent2" w:themeFillTint="66"/>
          </w:tcPr>
          <w:p w14:paraId="5380CC18" w14:textId="77777777" w:rsidR="00813CD9" w:rsidRPr="00180D92" w:rsidRDefault="00813CD9" w:rsidP="00125AB0">
            <w:pPr>
              <w:rPr>
                <w:sz w:val="20"/>
                <w:szCs w:val="20"/>
              </w:rPr>
            </w:pPr>
            <w:r w:rsidRPr="00180D92">
              <w:rPr>
                <w:sz w:val="20"/>
                <w:szCs w:val="20"/>
              </w:rPr>
              <w:t>2</w:t>
            </w:r>
          </w:p>
        </w:tc>
        <w:tc>
          <w:tcPr>
            <w:tcW w:w="1053" w:type="dxa"/>
            <w:shd w:val="clear" w:color="auto" w:fill="F7CAAC" w:themeFill="accent2" w:themeFillTint="66"/>
          </w:tcPr>
          <w:p w14:paraId="0F229D06" w14:textId="77777777" w:rsidR="00813CD9" w:rsidRPr="00180D92" w:rsidRDefault="00813CD9" w:rsidP="00125AB0">
            <w:pPr>
              <w:rPr>
                <w:sz w:val="20"/>
                <w:szCs w:val="20"/>
              </w:rPr>
            </w:pPr>
            <w:r w:rsidRPr="00180D92">
              <w:rPr>
                <w:sz w:val="20"/>
                <w:szCs w:val="20"/>
              </w:rPr>
              <w:t>3</w:t>
            </w:r>
          </w:p>
        </w:tc>
        <w:tc>
          <w:tcPr>
            <w:tcW w:w="1190" w:type="dxa"/>
            <w:shd w:val="clear" w:color="auto" w:fill="9CC2E5" w:themeFill="accent1" w:themeFillTint="99"/>
          </w:tcPr>
          <w:p w14:paraId="3DEE9CA9"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05FCE30E" w14:textId="77777777" w:rsidR="00813CD9" w:rsidRPr="00180D92" w:rsidRDefault="00813CD9" w:rsidP="00125AB0">
            <w:pPr>
              <w:rPr>
                <w:sz w:val="20"/>
                <w:szCs w:val="20"/>
              </w:rPr>
            </w:pPr>
            <w:r w:rsidRPr="00180D92">
              <w:rPr>
                <w:sz w:val="20"/>
                <w:szCs w:val="20"/>
              </w:rPr>
              <w:t>3</w:t>
            </w:r>
          </w:p>
        </w:tc>
        <w:tc>
          <w:tcPr>
            <w:tcW w:w="1190" w:type="dxa"/>
            <w:shd w:val="clear" w:color="auto" w:fill="FFE599" w:themeFill="accent4" w:themeFillTint="66"/>
          </w:tcPr>
          <w:p w14:paraId="519F3387" w14:textId="77777777" w:rsidR="00813CD9" w:rsidRPr="00180D92" w:rsidRDefault="00813CD9" w:rsidP="00125AB0">
            <w:pPr>
              <w:rPr>
                <w:sz w:val="20"/>
                <w:szCs w:val="20"/>
              </w:rPr>
            </w:pPr>
            <w:r w:rsidRPr="00180D92">
              <w:rPr>
                <w:sz w:val="20"/>
                <w:szCs w:val="20"/>
              </w:rPr>
              <w:t>2</w:t>
            </w:r>
          </w:p>
        </w:tc>
        <w:tc>
          <w:tcPr>
            <w:tcW w:w="1053" w:type="dxa"/>
            <w:shd w:val="clear" w:color="auto" w:fill="FFE599" w:themeFill="accent4" w:themeFillTint="66"/>
          </w:tcPr>
          <w:p w14:paraId="638898A9"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0A556457" w14:textId="77777777" w:rsidR="00813CD9" w:rsidRPr="00180D92" w:rsidRDefault="00813CD9" w:rsidP="00125AB0">
            <w:pPr>
              <w:rPr>
                <w:sz w:val="20"/>
                <w:szCs w:val="20"/>
              </w:rPr>
            </w:pPr>
            <w:r w:rsidRPr="00180D92">
              <w:rPr>
                <w:sz w:val="20"/>
                <w:szCs w:val="20"/>
              </w:rPr>
              <w:t>2</w:t>
            </w:r>
          </w:p>
        </w:tc>
        <w:tc>
          <w:tcPr>
            <w:tcW w:w="930" w:type="dxa"/>
            <w:shd w:val="clear" w:color="auto" w:fill="C5E0B3" w:themeFill="accent6" w:themeFillTint="66"/>
          </w:tcPr>
          <w:p w14:paraId="08F70206" w14:textId="77777777" w:rsidR="00813CD9" w:rsidRPr="00180D92" w:rsidRDefault="00813CD9" w:rsidP="00125AB0">
            <w:pPr>
              <w:rPr>
                <w:sz w:val="20"/>
                <w:szCs w:val="20"/>
              </w:rPr>
            </w:pPr>
            <w:r w:rsidRPr="00180D92">
              <w:rPr>
                <w:sz w:val="20"/>
                <w:szCs w:val="20"/>
              </w:rPr>
              <w:t>4</w:t>
            </w:r>
          </w:p>
        </w:tc>
        <w:tc>
          <w:tcPr>
            <w:tcW w:w="1190" w:type="dxa"/>
            <w:shd w:val="clear" w:color="auto" w:fill="D5DCE4" w:themeFill="text2" w:themeFillTint="33"/>
          </w:tcPr>
          <w:p w14:paraId="07155E4D" w14:textId="77777777" w:rsidR="00813CD9" w:rsidRPr="00180D92" w:rsidRDefault="00813CD9" w:rsidP="00125AB0">
            <w:pPr>
              <w:rPr>
                <w:sz w:val="20"/>
                <w:szCs w:val="20"/>
              </w:rPr>
            </w:pPr>
            <w:r w:rsidRPr="00180D92">
              <w:rPr>
                <w:sz w:val="20"/>
                <w:szCs w:val="20"/>
              </w:rPr>
              <w:t>5</w:t>
            </w:r>
          </w:p>
        </w:tc>
        <w:tc>
          <w:tcPr>
            <w:tcW w:w="1053" w:type="dxa"/>
            <w:shd w:val="clear" w:color="auto" w:fill="D5DCE4" w:themeFill="text2" w:themeFillTint="33"/>
          </w:tcPr>
          <w:p w14:paraId="59CF5356" w14:textId="77777777" w:rsidR="00813CD9" w:rsidRPr="00180D92" w:rsidRDefault="00813CD9" w:rsidP="00125AB0">
            <w:pPr>
              <w:rPr>
                <w:sz w:val="20"/>
                <w:szCs w:val="20"/>
              </w:rPr>
            </w:pPr>
            <w:r w:rsidRPr="00180D92">
              <w:rPr>
                <w:sz w:val="20"/>
                <w:szCs w:val="20"/>
              </w:rPr>
              <w:t>5</w:t>
            </w:r>
          </w:p>
        </w:tc>
      </w:tr>
      <w:tr w:rsidR="00813CD9" w:rsidRPr="00180D92" w14:paraId="2C67B1B6" w14:textId="77777777" w:rsidTr="00125AB0">
        <w:tc>
          <w:tcPr>
            <w:tcW w:w="3343" w:type="dxa"/>
          </w:tcPr>
          <w:p w14:paraId="4ABF9AAD" w14:textId="77777777" w:rsidR="00813CD9" w:rsidRPr="00180D92" w:rsidRDefault="00813CD9" w:rsidP="00125AB0">
            <w:pPr>
              <w:rPr>
                <w:sz w:val="20"/>
                <w:szCs w:val="20"/>
              </w:rPr>
            </w:pPr>
            <w:r w:rsidRPr="00180D92">
              <w:rPr>
                <w:sz w:val="20"/>
                <w:szCs w:val="20"/>
              </w:rPr>
              <w:t>I’ve been feeling cheerful</w:t>
            </w:r>
          </w:p>
        </w:tc>
        <w:tc>
          <w:tcPr>
            <w:tcW w:w="1190" w:type="dxa"/>
            <w:shd w:val="clear" w:color="auto" w:fill="F7CAAC" w:themeFill="accent2" w:themeFillTint="66"/>
          </w:tcPr>
          <w:p w14:paraId="339DA941" w14:textId="77777777" w:rsidR="00813CD9" w:rsidRPr="00180D92" w:rsidRDefault="00813CD9" w:rsidP="00125AB0">
            <w:pPr>
              <w:rPr>
                <w:sz w:val="20"/>
                <w:szCs w:val="20"/>
              </w:rPr>
            </w:pPr>
            <w:r w:rsidRPr="00180D92">
              <w:rPr>
                <w:sz w:val="20"/>
                <w:szCs w:val="20"/>
              </w:rPr>
              <w:t>3</w:t>
            </w:r>
          </w:p>
        </w:tc>
        <w:tc>
          <w:tcPr>
            <w:tcW w:w="1053" w:type="dxa"/>
            <w:shd w:val="clear" w:color="auto" w:fill="F7CAAC" w:themeFill="accent2" w:themeFillTint="66"/>
          </w:tcPr>
          <w:p w14:paraId="4272FB41" w14:textId="77777777" w:rsidR="00813CD9" w:rsidRPr="00180D92" w:rsidRDefault="00813CD9" w:rsidP="00125AB0">
            <w:pPr>
              <w:rPr>
                <w:sz w:val="20"/>
                <w:szCs w:val="20"/>
              </w:rPr>
            </w:pPr>
            <w:r w:rsidRPr="00180D92">
              <w:rPr>
                <w:sz w:val="20"/>
                <w:szCs w:val="20"/>
              </w:rPr>
              <w:t>2</w:t>
            </w:r>
          </w:p>
        </w:tc>
        <w:tc>
          <w:tcPr>
            <w:tcW w:w="1190" w:type="dxa"/>
            <w:shd w:val="clear" w:color="auto" w:fill="9CC2E5" w:themeFill="accent1" w:themeFillTint="99"/>
          </w:tcPr>
          <w:p w14:paraId="501DC1E2" w14:textId="77777777" w:rsidR="00813CD9" w:rsidRPr="00180D92" w:rsidRDefault="00813CD9" w:rsidP="00125AB0">
            <w:pPr>
              <w:rPr>
                <w:sz w:val="20"/>
                <w:szCs w:val="20"/>
              </w:rPr>
            </w:pPr>
            <w:r w:rsidRPr="00180D92">
              <w:rPr>
                <w:sz w:val="20"/>
                <w:szCs w:val="20"/>
              </w:rPr>
              <w:t>3</w:t>
            </w:r>
          </w:p>
        </w:tc>
        <w:tc>
          <w:tcPr>
            <w:tcW w:w="930" w:type="dxa"/>
            <w:shd w:val="clear" w:color="auto" w:fill="9CC2E5" w:themeFill="accent1" w:themeFillTint="99"/>
          </w:tcPr>
          <w:p w14:paraId="20A3C9B4" w14:textId="77777777" w:rsidR="00813CD9" w:rsidRPr="00180D92" w:rsidRDefault="00813CD9" w:rsidP="00125AB0">
            <w:pPr>
              <w:rPr>
                <w:sz w:val="20"/>
                <w:szCs w:val="20"/>
              </w:rPr>
            </w:pPr>
            <w:r w:rsidRPr="00180D92">
              <w:rPr>
                <w:sz w:val="20"/>
                <w:szCs w:val="20"/>
              </w:rPr>
              <w:t>4</w:t>
            </w:r>
          </w:p>
        </w:tc>
        <w:tc>
          <w:tcPr>
            <w:tcW w:w="1190" w:type="dxa"/>
            <w:shd w:val="clear" w:color="auto" w:fill="FFE599" w:themeFill="accent4" w:themeFillTint="66"/>
          </w:tcPr>
          <w:p w14:paraId="467DC69F" w14:textId="77777777" w:rsidR="00813CD9" w:rsidRPr="00180D92" w:rsidRDefault="00813CD9" w:rsidP="00125AB0">
            <w:pPr>
              <w:rPr>
                <w:sz w:val="20"/>
                <w:szCs w:val="20"/>
              </w:rPr>
            </w:pPr>
            <w:r w:rsidRPr="00180D92">
              <w:rPr>
                <w:sz w:val="20"/>
                <w:szCs w:val="20"/>
              </w:rPr>
              <w:t>2</w:t>
            </w:r>
          </w:p>
        </w:tc>
        <w:tc>
          <w:tcPr>
            <w:tcW w:w="1053" w:type="dxa"/>
            <w:shd w:val="clear" w:color="auto" w:fill="FFE599" w:themeFill="accent4" w:themeFillTint="66"/>
          </w:tcPr>
          <w:p w14:paraId="62399F7F" w14:textId="77777777" w:rsidR="00813CD9" w:rsidRPr="00180D92" w:rsidRDefault="00813CD9" w:rsidP="00125AB0">
            <w:pPr>
              <w:rPr>
                <w:sz w:val="20"/>
                <w:szCs w:val="20"/>
              </w:rPr>
            </w:pPr>
            <w:r w:rsidRPr="00180D92">
              <w:rPr>
                <w:sz w:val="20"/>
                <w:szCs w:val="20"/>
              </w:rPr>
              <w:t>2</w:t>
            </w:r>
          </w:p>
        </w:tc>
        <w:tc>
          <w:tcPr>
            <w:tcW w:w="1190" w:type="dxa"/>
            <w:shd w:val="clear" w:color="auto" w:fill="C5E0B3" w:themeFill="accent6" w:themeFillTint="66"/>
          </w:tcPr>
          <w:p w14:paraId="57A8ADE4" w14:textId="77777777" w:rsidR="00813CD9" w:rsidRPr="00180D92" w:rsidRDefault="00813CD9" w:rsidP="00125AB0">
            <w:pPr>
              <w:rPr>
                <w:sz w:val="20"/>
                <w:szCs w:val="20"/>
              </w:rPr>
            </w:pPr>
            <w:r w:rsidRPr="00180D92">
              <w:rPr>
                <w:sz w:val="20"/>
                <w:szCs w:val="20"/>
              </w:rPr>
              <w:t>2</w:t>
            </w:r>
          </w:p>
        </w:tc>
        <w:tc>
          <w:tcPr>
            <w:tcW w:w="930" w:type="dxa"/>
            <w:shd w:val="clear" w:color="auto" w:fill="C5E0B3" w:themeFill="accent6" w:themeFillTint="66"/>
          </w:tcPr>
          <w:p w14:paraId="7D23ED19" w14:textId="77777777" w:rsidR="00813CD9" w:rsidRPr="00180D92" w:rsidRDefault="00813CD9" w:rsidP="00125AB0">
            <w:pPr>
              <w:rPr>
                <w:sz w:val="20"/>
                <w:szCs w:val="20"/>
              </w:rPr>
            </w:pPr>
            <w:r w:rsidRPr="00180D92">
              <w:rPr>
                <w:sz w:val="20"/>
                <w:szCs w:val="20"/>
              </w:rPr>
              <w:t>3</w:t>
            </w:r>
          </w:p>
        </w:tc>
        <w:tc>
          <w:tcPr>
            <w:tcW w:w="1190" w:type="dxa"/>
            <w:shd w:val="clear" w:color="auto" w:fill="D5DCE4" w:themeFill="text2" w:themeFillTint="33"/>
          </w:tcPr>
          <w:p w14:paraId="664BE026" w14:textId="77777777" w:rsidR="00813CD9" w:rsidRPr="00180D92" w:rsidRDefault="00813CD9" w:rsidP="00125AB0">
            <w:pPr>
              <w:rPr>
                <w:sz w:val="20"/>
                <w:szCs w:val="20"/>
              </w:rPr>
            </w:pPr>
            <w:r w:rsidRPr="00180D92">
              <w:rPr>
                <w:sz w:val="20"/>
                <w:szCs w:val="20"/>
              </w:rPr>
              <w:t>4</w:t>
            </w:r>
          </w:p>
        </w:tc>
        <w:tc>
          <w:tcPr>
            <w:tcW w:w="1053" w:type="dxa"/>
            <w:shd w:val="clear" w:color="auto" w:fill="D5DCE4" w:themeFill="text2" w:themeFillTint="33"/>
          </w:tcPr>
          <w:p w14:paraId="07E30C9E" w14:textId="77777777" w:rsidR="00813CD9" w:rsidRPr="00180D92" w:rsidRDefault="00813CD9" w:rsidP="00125AB0">
            <w:pPr>
              <w:rPr>
                <w:sz w:val="20"/>
                <w:szCs w:val="20"/>
              </w:rPr>
            </w:pPr>
            <w:r w:rsidRPr="00180D92">
              <w:rPr>
                <w:sz w:val="20"/>
                <w:szCs w:val="20"/>
              </w:rPr>
              <w:t>5</w:t>
            </w:r>
          </w:p>
        </w:tc>
      </w:tr>
    </w:tbl>
    <w:p w14:paraId="21196252" w14:textId="77777777" w:rsidR="00813CD9" w:rsidRPr="00180D92" w:rsidRDefault="00813CD9" w:rsidP="00813CD9">
      <w:pPr>
        <w:rPr>
          <w:sz w:val="20"/>
          <w:szCs w:val="20"/>
        </w:rPr>
      </w:pPr>
    </w:p>
    <w:p w14:paraId="65DD970A" w14:textId="77777777" w:rsidR="00813CD9" w:rsidRPr="00180D92" w:rsidRDefault="00813CD9" w:rsidP="00813CD9">
      <w:pPr>
        <w:rPr>
          <w:b/>
          <w:sz w:val="20"/>
          <w:szCs w:val="20"/>
        </w:rPr>
      </w:pPr>
      <w:r w:rsidRPr="00180D92">
        <w:rPr>
          <w:b/>
          <w:sz w:val="20"/>
          <w:szCs w:val="20"/>
        </w:rPr>
        <w:t>Key:</w:t>
      </w:r>
    </w:p>
    <w:p w14:paraId="00F83DC4" w14:textId="77777777" w:rsidR="00813CD9" w:rsidRPr="00180D92" w:rsidRDefault="00813CD9" w:rsidP="00813CD9">
      <w:pPr>
        <w:rPr>
          <w:sz w:val="20"/>
          <w:szCs w:val="20"/>
        </w:rPr>
      </w:pPr>
      <w:r w:rsidRPr="00180D92">
        <w:rPr>
          <w:sz w:val="20"/>
          <w:szCs w:val="20"/>
        </w:rPr>
        <w:t>1 – None of the time</w:t>
      </w:r>
    </w:p>
    <w:p w14:paraId="4E664798" w14:textId="77777777" w:rsidR="00813CD9" w:rsidRPr="00180D92" w:rsidRDefault="00813CD9" w:rsidP="00813CD9">
      <w:pPr>
        <w:rPr>
          <w:sz w:val="20"/>
          <w:szCs w:val="20"/>
        </w:rPr>
      </w:pPr>
      <w:r w:rsidRPr="00180D92">
        <w:rPr>
          <w:sz w:val="20"/>
          <w:szCs w:val="20"/>
        </w:rPr>
        <w:t>2 - Rarely</w:t>
      </w:r>
    </w:p>
    <w:p w14:paraId="44D55F52" w14:textId="77777777" w:rsidR="00813CD9" w:rsidRPr="00180D92" w:rsidRDefault="00813CD9" w:rsidP="00813CD9">
      <w:pPr>
        <w:rPr>
          <w:sz w:val="20"/>
          <w:szCs w:val="20"/>
        </w:rPr>
      </w:pPr>
      <w:r w:rsidRPr="00180D92">
        <w:rPr>
          <w:sz w:val="20"/>
          <w:szCs w:val="20"/>
        </w:rPr>
        <w:t>3 – Some of the time</w:t>
      </w:r>
    </w:p>
    <w:p w14:paraId="48B6AE92" w14:textId="77777777" w:rsidR="00813CD9" w:rsidRPr="00180D92" w:rsidRDefault="00813CD9" w:rsidP="00813CD9">
      <w:pPr>
        <w:rPr>
          <w:sz w:val="20"/>
          <w:szCs w:val="20"/>
        </w:rPr>
      </w:pPr>
      <w:r w:rsidRPr="00180D92">
        <w:rPr>
          <w:sz w:val="20"/>
          <w:szCs w:val="20"/>
        </w:rPr>
        <w:t>4 - Often</w:t>
      </w:r>
    </w:p>
    <w:p w14:paraId="2353F274" w14:textId="77777777" w:rsidR="00813CD9" w:rsidRDefault="00813CD9" w:rsidP="00813CD9">
      <w:pPr>
        <w:rPr>
          <w:sz w:val="20"/>
          <w:szCs w:val="20"/>
        </w:rPr>
      </w:pPr>
      <w:r w:rsidRPr="00180D92">
        <w:rPr>
          <w:sz w:val="20"/>
          <w:szCs w:val="20"/>
        </w:rPr>
        <w:t>5 – All of the time</w:t>
      </w:r>
    </w:p>
    <w:p w14:paraId="668916B1" w14:textId="77777777" w:rsidR="00C72600" w:rsidRDefault="00C72600" w:rsidP="005C46BD">
      <w:pPr>
        <w:rPr>
          <w:rFonts w:ascii="Arial" w:hAnsi="Arial" w:cs="Arial"/>
          <w:b/>
        </w:rPr>
      </w:pPr>
      <w:r>
        <w:rPr>
          <w:rFonts w:ascii="Arial" w:hAnsi="Arial" w:cs="Arial"/>
          <w:b/>
        </w:rPr>
        <w:t>Other Outcomes:</w:t>
      </w:r>
    </w:p>
    <w:p w14:paraId="34387A3D" w14:textId="77777777" w:rsidR="004216CC" w:rsidRDefault="004216CC" w:rsidP="001F19D7">
      <w:pPr>
        <w:pStyle w:val="ListParagraph"/>
        <w:numPr>
          <w:ilvl w:val="0"/>
          <w:numId w:val="5"/>
        </w:numPr>
        <w:rPr>
          <w:rFonts w:ascii="Arial" w:hAnsi="Arial" w:cs="Arial"/>
        </w:rPr>
      </w:pPr>
      <w:r w:rsidRPr="001F19D7">
        <w:rPr>
          <w:rFonts w:ascii="Arial" w:hAnsi="Arial" w:cs="Arial"/>
        </w:rPr>
        <w:t>Some of the group were able to utilise skills and knowledge learnt in the group in their home environment – bringing in pictures of planting in their back yards.</w:t>
      </w:r>
    </w:p>
    <w:p w14:paraId="75B64C40" w14:textId="77777777" w:rsidR="004216CC" w:rsidRDefault="004216CC" w:rsidP="005C46BD">
      <w:pPr>
        <w:pStyle w:val="ListParagraph"/>
        <w:numPr>
          <w:ilvl w:val="0"/>
          <w:numId w:val="5"/>
        </w:numPr>
        <w:rPr>
          <w:rFonts w:ascii="Arial" w:hAnsi="Arial" w:cs="Arial"/>
        </w:rPr>
      </w:pPr>
      <w:r w:rsidRPr="001F19D7">
        <w:rPr>
          <w:rFonts w:ascii="Arial" w:hAnsi="Arial" w:cs="Arial"/>
        </w:rPr>
        <w:t>The group regularly shared meal ideas and were able to discuss how they prepared the produce at home.</w:t>
      </w:r>
    </w:p>
    <w:p w14:paraId="6D982823" w14:textId="77777777" w:rsidR="004216CC" w:rsidRDefault="003B0983" w:rsidP="005C46BD">
      <w:pPr>
        <w:pStyle w:val="ListParagraph"/>
        <w:numPr>
          <w:ilvl w:val="0"/>
          <w:numId w:val="5"/>
        </w:numPr>
        <w:rPr>
          <w:rFonts w:ascii="Arial" w:hAnsi="Arial" w:cs="Arial"/>
        </w:rPr>
      </w:pPr>
      <w:r w:rsidRPr="001F19D7">
        <w:rPr>
          <w:rFonts w:ascii="Arial" w:hAnsi="Arial" w:cs="Arial"/>
        </w:rPr>
        <w:t>One group participant completed a write up of the group getting feedback and comments from all the participants during the course of sessions. He was given support with editing and printing and he was able to disp</w:t>
      </w:r>
      <w:r w:rsidR="004216CC" w:rsidRPr="001F19D7">
        <w:rPr>
          <w:rFonts w:ascii="Arial" w:hAnsi="Arial" w:cs="Arial"/>
        </w:rPr>
        <w:t xml:space="preserve">lay this at the final session. </w:t>
      </w:r>
    </w:p>
    <w:p w14:paraId="0148AE58" w14:textId="77777777" w:rsidR="003B0983" w:rsidRDefault="00C72600" w:rsidP="005C46BD">
      <w:pPr>
        <w:pStyle w:val="ListParagraph"/>
        <w:numPr>
          <w:ilvl w:val="0"/>
          <w:numId w:val="5"/>
        </w:numPr>
        <w:rPr>
          <w:rFonts w:ascii="Arial" w:hAnsi="Arial" w:cs="Arial"/>
        </w:rPr>
      </w:pPr>
      <w:r w:rsidRPr="001F19D7">
        <w:rPr>
          <w:rFonts w:ascii="Arial" w:hAnsi="Arial" w:cs="Arial"/>
        </w:rPr>
        <w:t xml:space="preserve">The group was very well received by </w:t>
      </w:r>
      <w:r w:rsidR="00424027" w:rsidRPr="001F19D7">
        <w:rPr>
          <w:rFonts w:ascii="Arial" w:hAnsi="Arial" w:cs="Arial"/>
        </w:rPr>
        <w:t>staff based in OSH also</w:t>
      </w:r>
      <w:r w:rsidR="003B0983" w:rsidRPr="001F19D7">
        <w:rPr>
          <w:rFonts w:ascii="Arial" w:hAnsi="Arial" w:cs="Arial"/>
        </w:rPr>
        <w:t xml:space="preserve"> with numerous staff popping in to the celebration event. One staff member forwarded a written compliment, noting</w:t>
      </w:r>
      <w:r w:rsidR="00424027" w:rsidRPr="001F19D7">
        <w:rPr>
          <w:rFonts w:ascii="Arial" w:hAnsi="Arial" w:cs="Arial"/>
        </w:rPr>
        <w:t xml:space="preserve"> </w:t>
      </w:r>
      <w:r w:rsidR="003B0983" w:rsidRPr="001F19D7">
        <w:rPr>
          <w:rFonts w:ascii="Arial" w:hAnsi="Arial" w:cs="Arial"/>
        </w:rPr>
        <w:t xml:space="preserve">‘The project not only engaged with its target patient group but managed to capture great admiration from staff’. </w:t>
      </w:r>
    </w:p>
    <w:p w14:paraId="5C552189" w14:textId="77777777" w:rsidR="004216CC" w:rsidRPr="001F19D7" w:rsidRDefault="004216CC" w:rsidP="005C46BD">
      <w:pPr>
        <w:pStyle w:val="ListParagraph"/>
        <w:numPr>
          <w:ilvl w:val="0"/>
          <w:numId w:val="5"/>
        </w:numPr>
        <w:rPr>
          <w:rFonts w:ascii="Arial" w:hAnsi="Arial" w:cs="Arial"/>
        </w:rPr>
      </w:pPr>
      <w:r w:rsidRPr="001F19D7">
        <w:rPr>
          <w:rFonts w:ascii="Arial" w:hAnsi="Arial" w:cs="Arial"/>
        </w:rPr>
        <w:t xml:space="preserve">During the run of the group two of the participants were moved from acute care to community teams. Both were anxious about this transition however </w:t>
      </w:r>
      <w:r w:rsidR="003E402C" w:rsidRPr="001F19D7">
        <w:rPr>
          <w:rFonts w:ascii="Arial" w:hAnsi="Arial" w:cs="Arial"/>
        </w:rPr>
        <w:t xml:space="preserve">due to the group being facilitated across the community teams they were familiar with the recovery OT. This enabled a smoother transition of care and reduced anxiety for the participant, enabling enhanced engagement with services and thereby supporting longer term mental wellbeing. </w:t>
      </w:r>
    </w:p>
    <w:p w14:paraId="48F46E1F" w14:textId="77777777" w:rsidR="003B0983" w:rsidRDefault="003B0983" w:rsidP="005C46BD">
      <w:pPr>
        <w:rPr>
          <w:rFonts w:ascii="Arial" w:hAnsi="Arial" w:cs="Arial"/>
          <w:b/>
        </w:rPr>
      </w:pPr>
    </w:p>
    <w:p w14:paraId="64316909" w14:textId="77777777" w:rsidR="00C72600" w:rsidRDefault="00C72600" w:rsidP="005C46BD">
      <w:pPr>
        <w:rPr>
          <w:rFonts w:ascii="Arial" w:hAnsi="Arial" w:cs="Arial"/>
          <w:b/>
        </w:rPr>
      </w:pPr>
    </w:p>
    <w:p w14:paraId="56976CF0" w14:textId="77777777" w:rsidR="005C46BD" w:rsidRPr="00EC60CE" w:rsidRDefault="005C46BD" w:rsidP="005C46BD">
      <w:pPr>
        <w:rPr>
          <w:rFonts w:ascii="Arial" w:hAnsi="Arial" w:cs="Arial"/>
          <w:b/>
        </w:rPr>
      </w:pPr>
      <w:r>
        <w:rPr>
          <w:rFonts w:ascii="Arial" w:hAnsi="Arial" w:cs="Arial"/>
          <w:b/>
        </w:rPr>
        <w:t>Service User Feedback</w:t>
      </w:r>
      <w:r w:rsidR="00C72600">
        <w:rPr>
          <w:rFonts w:ascii="Arial" w:hAnsi="Arial" w:cs="Arial"/>
          <w:b/>
        </w:rPr>
        <w:t>:</w:t>
      </w:r>
    </w:p>
    <w:p w14:paraId="0A3B17E5" w14:textId="77777777" w:rsidR="00876CE9" w:rsidRDefault="00876CE9" w:rsidP="005C46BD">
      <w:pPr>
        <w:spacing w:after="0" w:line="240" w:lineRule="auto"/>
        <w:rPr>
          <w:rFonts w:ascii="Arial" w:hAnsi="Arial" w:cs="Arial"/>
          <w:sz w:val="20"/>
          <w:szCs w:val="20"/>
        </w:rPr>
      </w:pPr>
      <w:r>
        <w:rPr>
          <w:rFonts w:ascii="Arial" w:hAnsi="Arial" w:cs="Arial"/>
          <w:sz w:val="20"/>
          <w:szCs w:val="20"/>
        </w:rPr>
        <w:t xml:space="preserve">On the final session group participants were asked to give written feedback on the group. </w:t>
      </w:r>
    </w:p>
    <w:p w14:paraId="18106477" w14:textId="77777777" w:rsidR="00876CE9" w:rsidRDefault="00876CE9" w:rsidP="005C46BD">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3948"/>
      </w:tblGrid>
      <w:tr w:rsidR="00876CE9" w14:paraId="2AEF7BCC" w14:textId="77777777" w:rsidTr="00876CE9">
        <w:tc>
          <w:tcPr>
            <w:tcW w:w="13948" w:type="dxa"/>
          </w:tcPr>
          <w:p w14:paraId="47EAEC84" w14:textId="77777777" w:rsidR="00876CE9" w:rsidRPr="00876CE9" w:rsidRDefault="00876CE9" w:rsidP="00876CE9">
            <w:pPr>
              <w:rPr>
                <w:rFonts w:ascii="Arial" w:hAnsi="Arial" w:cs="Arial"/>
                <w:sz w:val="20"/>
                <w:szCs w:val="20"/>
              </w:rPr>
            </w:pPr>
            <w:r w:rsidRPr="00876CE9">
              <w:rPr>
                <w:rFonts w:ascii="Arial" w:hAnsi="Arial" w:cs="Arial"/>
                <w:sz w:val="20"/>
                <w:szCs w:val="20"/>
              </w:rPr>
              <w:t>Motivated to grow your own produce</w:t>
            </w:r>
          </w:p>
          <w:p w14:paraId="1A806224" w14:textId="77777777" w:rsidR="00876CE9" w:rsidRPr="00876CE9" w:rsidRDefault="00876CE9" w:rsidP="00876CE9">
            <w:pPr>
              <w:rPr>
                <w:rFonts w:ascii="Arial" w:hAnsi="Arial" w:cs="Arial"/>
                <w:sz w:val="20"/>
                <w:szCs w:val="20"/>
              </w:rPr>
            </w:pPr>
          </w:p>
          <w:p w14:paraId="4A41BEEB" w14:textId="77777777" w:rsidR="00876CE9" w:rsidRPr="00876CE9" w:rsidRDefault="00876CE9" w:rsidP="00876CE9">
            <w:pPr>
              <w:rPr>
                <w:rFonts w:ascii="Arial" w:hAnsi="Arial" w:cs="Arial"/>
                <w:sz w:val="20"/>
                <w:szCs w:val="20"/>
              </w:rPr>
            </w:pPr>
            <w:r w:rsidRPr="00876CE9">
              <w:rPr>
                <w:rFonts w:ascii="Arial" w:hAnsi="Arial" w:cs="Arial"/>
                <w:sz w:val="20"/>
                <w:szCs w:val="20"/>
              </w:rPr>
              <w:t>Satisfying watching the plants &amp; vegetables grow – rewards long-term attendance to the group</w:t>
            </w:r>
          </w:p>
          <w:p w14:paraId="57460DEB" w14:textId="77777777" w:rsidR="00876CE9" w:rsidRPr="00876CE9" w:rsidRDefault="00876CE9" w:rsidP="00876CE9">
            <w:pPr>
              <w:rPr>
                <w:rFonts w:ascii="Arial" w:hAnsi="Arial" w:cs="Arial"/>
                <w:sz w:val="20"/>
                <w:szCs w:val="20"/>
              </w:rPr>
            </w:pPr>
          </w:p>
          <w:p w14:paraId="3590D454" w14:textId="77777777" w:rsidR="00876CE9" w:rsidRPr="00876CE9" w:rsidRDefault="00876CE9" w:rsidP="00876CE9">
            <w:pPr>
              <w:rPr>
                <w:rFonts w:ascii="Arial" w:hAnsi="Arial" w:cs="Arial"/>
                <w:sz w:val="20"/>
                <w:szCs w:val="20"/>
              </w:rPr>
            </w:pPr>
            <w:r w:rsidRPr="00876CE9">
              <w:rPr>
                <w:rFonts w:ascii="Arial" w:hAnsi="Arial" w:cs="Arial"/>
                <w:sz w:val="20"/>
                <w:szCs w:val="20"/>
              </w:rPr>
              <w:t>Good to chat with people who are similar situations with their mental health</w:t>
            </w:r>
          </w:p>
          <w:p w14:paraId="102E59D5" w14:textId="77777777" w:rsidR="00876CE9" w:rsidRPr="00876CE9" w:rsidRDefault="00876CE9" w:rsidP="00876CE9">
            <w:pPr>
              <w:rPr>
                <w:rFonts w:ascii="Arial" w:hAnsi="Arial" w:cs="Arial"/>
                <w:sz w:val="20"/>
                <w:szCs w:val="20"/>
              </w:rPr>
            </w:pPr>
          </w:p>
          <w:p w14:paraId="5D390683" w14:textId="77777777" w:rsidR="00876CE9" w:rsidRPr="00876CE9" w:rsidRDefault="00876CE9" w:rsidP="00876CE9">
            <w:pPr>
              <w:rPr>
                <w:rFonts w:ascii="Arial" w:hAnsi="Arial" w:cs="Arial"/>
                <w:sz w:val="20"/>
                <w:szCs w:val="20"/>
              </w:rPr>
            </w:pPr>
            <w:r w:rsidRPr="00876CE9">
              <w:rPr>
                <w:rFonts w:ascii="Arial" w:hAnsi="Arial" w:cs="Arial"/>
                <w:sz w:val="20"/>
                <w:szCs w:val="20"/>
              </w:rPr>
              <w:t xml:space="preserve">Productivity – </w:t>
            </w:r>
          </w:p>
          <w:p w14:paraId="6FBBAA07" w14:textId="77777777" w:rsidR="00876CE9" w:rsidRPr="00876CE9" w:rsidRDefault="00876CE9" w:rsidP="00876CE9">
            <w:pPr>
              <w:rPr>
                <w:rFonts w:ascii="Arial" w:hAnsi="Arial" w:cs="Arial"/>
                <w:sz w:val="20"/>
                <w:szCs w:val="20"/>
              </w:rPr>
            </w:pPr>
            <w:r w:rsidRPr="00876CE9">
              <w:rPr>
                <w:rFonts w:ascii="Arial" w:hAnsi="Arial" w:cs="Arial"/>
                <w:sz w:val="20"/>
                <w:szCs w:val="20"/>
              </w:rPr>
              <w:t>•</w:t>
            </w:r>
            <w:r w:rsidRPr="00876CE9">
              <w:rPr>
                <w:rFonts w:ascii="Arial" w:hAnsi="Arial" w:cs="Arial"/>
                <w:sz w:val="20"/>
                <w:szCs w:val="20"/>
              </w:rPr>
              <w:tab/>
              <w:t>feel productive watching the plants &amp; vegetables grow</w:t>
            </w:r>
          </w:p>
          <w:p w14:paraId="0D76B19A" w14:textId="77777777" w:rsidR="00876CE9" w:rsidRPr="00876CE9" w:rsidRDefault="00876CE9" w:rsidP="00876CE9">
            <w:pPr>
              <w:rPr>
                <w:rFonts w:ascii="Arial" w:hAnsi="Arial" w:cs="Arial"/>
                <w:sz w:val="20"/>
                <w:szCs w:val="20"/>
              </w:rPr>
            </w:pPr>
            <w:r w:rsidRPr="00876CE9">
              <w:rPr>
                <w:rFonts w:ascii="Arial" w:hAnsi="Arial" w:cs="Arial"/>
                <w:sz w:val="20"/>
                <w:szCs w:val="20"/>
              </w:rPr>
              <w:t>•</w:t>
            </w:r>
            <w:r w:rsidRPr="00876CE9">
              <w:rPr>
                <w:rFonts w:ascii="Arial" w:hAnsi="Arial" w:cs="Arial"/>
                <w:sz w:val="20"/>
                <w:szCs w:val="20"/>
              </w:rPr>
              <w:tab/>
              <w:t>Feel worthwhile and useful watching the produce grow and people taking it home</w:t>
            </w:r>
          </w:p>
          <w:p w14:paraId="1D881985" w14:textId="77777777" w:rsidR="00876CE9" w:rsidRPr="00876CE9" w:rsidRDefault="00876CE9" w:rsidP="00876CE9">
            <w:pPr>
              <w:rPr>
                <w:rFonts w:ascii="Arial" w:hAnsi="Arial" w:cs="Arial"/>
                <w:sz w:val="20"/>
                <w:szCs w:val="20"/>
              </w:rPr>
            </w:pPr>
          </w:p>
          <w:p w14:paraId="0947BC1E" w14:textId="77777777" w:rsidR="00876CE9" w:rsidRPr="00876CE9" w:rsidRDefault="00876CE9" w:rsidP="00876CE9">
            <w:pPr>
              <w:rPr>
                <w:rFonts w:ascii="Arial" w:hAnsi="Arial" w:cs="Arial"/>
                <w:sz w:val="20"/>
                <w:szCs w:val="20"/>
              </w:rPr>
            </w:pPr>
            <w:r w:rsidRPr="00876CE9">
              <w:rPr>
                <w:rFonts w:ascii="Arial" w:hAnsi="Arial" w:cs="Arial"/>
                <w:sz w:val="20"/>
                <w:szCs w:val="20"/>
              </w:rPr>
              <w:t>Nice chance to lift mood being in a social environment and getting outside</w:t>
            </w:r>
          </w:p>
          <w:p w14:paraId="2008723D" w14:textId="77777777" w:rsidR="00876CE9" w:rsidRPr="00876CE9" w:rsidRDefault="00876CE9" w:rsidP="00876CE9">
            <w:pPr>
              <w:rPr>
                <w:rFonts w:ascii="Arial" w:hAnsi="Arial" w:cs="Arial"/>
                <w:sz w:val="20"/>
                <w:szCs w:val="20"/>
              </w:rPr>
            </w:pPr>
          </w:p>
          <w:p w14:paraId="7F134F7E" w14:textId="77777777" w:rsidR="00876CE9" w:rsidRPr="00876CE9" w:rsidRDefault="00876CE9" w:rsidP="00876CE9">
            <w:pPr>
              <w:rPr>
                <w:rFonts w:ascii="Arial" w:hAnsi="Arial" w:cs="Arial"/>
                <w:sz w:val="20"/>
                <w:szCs w:val="20"/>
              </w:rPr>
            </w:pPr>
            <w:r w:rsidRPr="00876CE9">
              <w:rPr>
                <w:rFonts w:ascii="Arial" w:hAnsi="Arial" w:cs="Arial"/>
                <w:sz w:val="20"/>
                <w:szCs w:val="20"/>
              </w:rPr>
              <w:t xml:space="preserve">Could do with more set structure week to week as I have set plans on what to do week to week </w:t>
            </w:r>
          </w:p>
          <w:p w14:paraId="22DDA3F7" w14:textId="77777777" w:rsidR="00876CE9" w:rsidRPr="00876CE9" w:rsidRDefault="00876CE9" w:rsidP="00876CE9">
            <w:pPr>
              <w:rPr>
                <w:rFonts w:ascii="Arial" w:hAnsi="Arial" w:cs="Arial"/>
                <w:sz w:val="20"/>
                <w:szCs w:val="20"/>
              </w:rPr>
            </w:pPr>
          </w:p>
          <w:p w14:paraId="2BE7F2B4" w14:textId="77777777" w:rsidR="00876CE9" w:rsidRPr="00876CE9" w:rsidRDefault="00876CE9" w:rsidP="00876CE9">
            <w:pPr>
              <w:rPr>
                <w:rFonts w:ascii="Arial" w:hAnsi="Arial" w:cs="Arial"/>
                <w:sz w:val="20"/>
                <w:szCs w:val="20"/>
              </w:rPr>
            </w:pPr>
            <w:r w:rsidRPr="00876CE9">
              <w:rPr>
                <w:rFonts w:ascii="Arial" w:hAnsi="Arial" w:cs="Arial"/>
                <w:sz w:val="20"/>
                <w:szCs w:val="20"/>
              </w:rPr>
              <w:t>I am so proud to have been part of the ‘Green Gym’ at Old See House, Belfast.</w:t>
            </w:r>
          </w:p>
          <w:p w14:paraId="7C56B12A" w14:textId="77777777" w:rsidR="00876CE9" w:rsidRPr="00876CE9" w:rsidRDefault="00876CE9" w:rsidP="00876CE9">
            <w:pPr>
              <w:rPr>
                <w:rFonts w:ascii="Arial" w:hAnsi="Arial" w:cs="Arial"/>
                <w:sz w:val="20"/>
                <w:szCs w:val="20"/>
              </w:rPr>
            </w:pPr>
          </w:p>
          <w:p w14:paraId="24D786EE" w14:textId="77777777" w:rsidR="00876CE9" w:rsidRPr="00876CE9" w:rsidRDefault="00876CE9" w:rsidP="00876CE9">
            <w:pPr>
              <w:rPr>
                <w:rFonts w:ascii="Arial" w:hAnsi="Arial" w:cs="Arial"/>
                <w:sz w:val="20"/>
                <w:szCs w:val="20"/>
              </w:rPr>
            </w:pPr>
            <w:r w:rsidRPr="00876CE9">
              <w:rPr>
                <w:rFonts w:ascii="Arial" w:hAnsi="Arial" w:cs="Arial"/>
                <w:sz w:val="20"/>
                <w:szCs w:val="20"/>
              </w:rPr>
              <w:t>We have all worked together, laughed and shared gardening tips to transform a variety of raised beds to grow healthy vegetable and fruit.</w:t>
            </w:r>
          </w:p>
          <w:p w14:paraId="7B6016DF" w14:textId="77777777" w:rsidR="00876CE9" w:rsidRPr="00876CE9" w:rsidRDefault="00876CE9" w:rsidP="00876CE9">
            <w:pPr>
              <w:rPr>
                <w:rFonts w:ascii="Arial" w:hAnsi="Arial" w:cs="Arial"/>
                <w:sz w:val="20"/>
                <w:szCs w:val="20"/>
              </w:rPr>
            </w:pPr>
          </w:p>
          <w:p w14:paraId="305A74FB" w14:textId="77777777" w:rsidR="00876CE9" w:rsidRPr="00876CE9" w:rsidRDefault="00876CE9" w:rsidP="00876CE9">
            <w:pPr>
              <w:rPr>
                <w:rFonts w:ascii="Arial" w:hAnsi="Arial" w:cs="Arial"/>
                <w:sz w:val="20"/>
                <w:szCs w:val="20"/>
              </w:rPr>
            </w:pPr>
            <w:r w:rsidRPr="00876CE9">
              <w:rPr>
                <w:rFonts w:ascii="Arial" w:hAnsi="Arial" w:cs="Arial"/>
                <w:sz w:val="20"/>
                <w:szCs w:val="20"/>
              </w:rPr>
              <w:t>The benefits were enormous, from socially getting together, mentally and physically growing as a group of people and all working to make and maintain a productive garden for all to enjoyed</w:t>
            </w:r>
          </w:p>
          <w:p w14:paraId="1946805A" w14:textId="77777777" w:rsidR="00876CE9" w:rsidRPr="00876CE9" w:rsidRDefault="00876CE9" w:rsidP="00876CE9">
            <w:pPr>
              <w:rPr>
                <w:rFonts w:ascii="Arial" w:hAnsi="Arial" w:cs="Arial"/>
                <w:sz w:val="20"/>
                <w:szCs w:val="20"/>
              </w:rPr>
            </w:pPr>
            <w:r w:rsidRPr="00876CE9">
              <w:rPr>
                <w:rFonts w:ascii="Arial" w:hAnsi="Arial" w:cs="Arial"/>
                <w:sz w:val="20"/>
                <w:szCs w:val="20"/>
              </w:rPr>
              <w:t xml:space="preserve">  </w:t>
            </w:r>
          </w:p>
          <w:p w14:paraId="40B6B4E4" w14:textId="77777777" w:rsidR="00876CE9" w:rsidRPr="00876CE9" w:rsidRDefault="00876CE9" w:rsidP="00876CE9">
            <w:pPr>
              <w:rPr>
                <w:rFonts w:ascii="Arial" w:hAnsi="Arial" w:cs="Arial"/>
                <w:sz w:val="20"/>
                <w:szCs w:val="20"/>
              </w:rPr>
            </w:pPr>
            <w:r w:rsidRPr="00876CE9">
              <w:rPr>
                <w:rFonts w:ascii="Arial" w:hAnsi="Arial" w:cs="Arial"/>
                <w:sz w:val="20"/>
                <w:szCs w:val="20"/>
              </w:rPr>
              <w:t xml:space="preserve">I found the Gardening Group to be most beneficial for my mental health over the weeks.  It was so nice to have something hands on to look forward to each week.  Before I started I was really struggling with my mood and my confidence, but as the weeks progressed seeing the progress and growth of the vegetable beds really brought great fulfilment to have been involved and the process of working alongside others brought out our confidence individually and as a group.  I enjoyed learning information about the different gardening processes. I even joined the TCV volunteering group at Cultra which has really encouraged me socially too. </w:t>
            </w:r>
          </w:p>
          <w:p w14:paraId="3C467182" w14:textId="77777777" w:rsidR="00876CE9" w:rsidRPr="00876CE9" w:rsidRDefault="00876CE9" w:rsidP="00876CE9">
            <w:pPr>
              <w:rPr>
                <w:rFonts w:ascii="Arial" w:hAnsi="Arial" w:cs="Arial"/>
                <w:sz w:val="20"/>
                <w:szCs w:val="20"/>
              </w:rPr>
            </w:pPr>
            <w:r w:rsidRPr="00876CE9">
              <w:rPr>
                <w:rFonts w:ascii="Arial" w:hAnsi="Arial" w:cs="Arial"/>
                <w:sz w:val="20"/>
                <w:szCs w:val="20"/>
              </w:rPr>
              <w:t xml:space="preserve">I loved the painting session with Lauren, it brought out our inner creativity for the garden.  All of the leaders were always so encouraging and everything seem achievable.  I liked how approachable they all were … they always made us feel included and at ease.  </w:t>
            </w:r>
          </w:p>
          <w:p w14:paraId="757D6A88" w14:textId="77777777" w:rsidR="00876CE9" w:rsidRPr="00876CE9" w:rsidRDefault="00876CE9" w:rsidP="00876CE9">
            <w:pPr>
              <w:rPr>
                <w:rFonts w:ascii="Arial" w:hAnsi="Arial" w:cs="Arial"/>
                <w:sz w:val="20"/>
                <w:szCs w:val="20"/>
              </w:rPr>
            </w:pPr>
            <w:r w:rsidRPr="00876CE9">
              <w:rPr>
                <w:rFonts w:ascii="Arial" w:hAnsi="Arial" w:cs="Arial"/>
                <w:sz w:val="20"/>
                <w:szCs w:val="20"/>
              </w:rPr>
              <w:t>Taking home the produce was so good, we all loved sharing about what we cooked.  My favourite were the potatoes!!!</w:t>
            </w:r>
          </w:p>
          <w:p w14:paraId="676CC93B" w14:textId="77777777" w:rsidR="00876CE9" w:rsidRPr="00876CE9" w:rsidRDefault="00876CE9" w:rsidP="00876CE9">
            <w:pPr>
              <w:rPr>
                <w:rFonts w:ascii="Arial" w:hAnsi="Arial" w:cs="Arial"/>
                <w:sz w:val="20"/>
                <w:szCs w:val="20"/>
              </w:rPr>
            </w:pPr>
            <w:r w:rsidRPr="00876CE9">
              <w:rPr>
                <w:rFonts w:ascii="Arial" w:hAnsi="Arial" w:cs="Arial"/>
                <w:sz w:val="20"/>
                <w:szCs w:val="20"/>
              </w:rPr>
              <w:t>I loved getting out into the fresh air and getting my hands dirty.</w:t>
            </w:r>
          </w:p>
          <w:p w14:paraId="5370D6F1" w14:textId="77777777" w:rsidR="00876CE9" w:rsidRPr="00876CE9" w:rsidRDefault="00876CE9" w:rsidP="00876CE9">
            <w:pPr>
              <w:rPr>
                <w:rFonts w:ascii="Arial" w:hAnsi="Arial" w:cs="Arial"/>
                <w:sz w:val="20"/>
                <w:szCs w:val="20"/>
              </w:rPr>
            </w:pPr>
            <w:r w:rsidRPr="00876CE9">
              <w:rPr>
                <w:rFonts w:ascii="Arial" w:hAnsi="Arial" w:cs="Arial"/>
                <w:sz w:val="20"/>
                <w:szCs w:val="20"/>
              </w:rPr>
              <w:lastRenderedPageBreak/>
              <w:t xml:space="preserve">By the end of the course you could really feel a big change in everyone who had taken park … much brighter, more confident and more at ease.  Everyone really loved it and Chris, encouraged us together to love the social aspect just as much as the gardening.  I really look forward to getting involved in next year’s group! </w:t>
            </w:r>
          </w:p>
          <w:p w14:paraId="2AF2B4B8" w14:textId="77777777" w:rsidR="00876CE9" w:rsidRPr="00876CE9" w:rsidRDefault="00876CE9" w:rsidP="00876CE9">
            <w:pPr>
              <w:rPr>
                <w:rFonts w:ascii="Arial" w:hAnsi="Arial" w:cs="Arial"/>
                <w:sz w:val="20"/>
                <w:szCs w:val="20"/>
              </w:rPr>
            </w:pPr>
            <w:r w:rsidRPr="00876CE9">
              <w:rPr>
                <w:rFonts w:ascii="Arial" w:hAnsi="Arial" w:cs="Arial"/>
                <w:sz w:val="20"/>
                <w:szCs w:val="20"/>
              </w:rPr>
              <w:t>I found the Green Gym to be very therapeutic as it helped me to tackle my paranoia and introduced me to gardening for the first time which I’ll transfer these skills back home.</w:t>
            </w:r>
          </w:p>
          <w:p w14:paraId="3C0BB02A" w14:textId="77777777" w:rsidR="00876CE9" w:rsidRPr="00876CE9" w:rsidRDefault="00876CE9" w:rsidP="00876CE9">
            <w:pPr>
              <w:rPr>
                <w:rFonts w:ascii="Arial" w:hAnsi="Arial" w:cs="Arial"/>
                <w:sz w:val="20"/>
                <w:szCs w:val="20"/>
              </w:rPr>
            </w:pPr>
            <w:r w:rsidRPr="00876CE9">
              <w:rPr>
                <w:rFonts w:ascii="Arial" w:hAnsi="Arial" w:cs="Arial"/>
                <w:sz w:val="20"/>
                <w:szCs w:val="20"/>
              </w:rPr>
              <w:t>I found it great working in a group and socialising with the group was amazing.  The O.T. staff were very jolly, efficient and made it all fun even at the beginning digging up the weeds.</w:t>
            </w:r>
          </w:p>
          <w:p w14:paraId="27721360" w14:textId="77777777" w:rsidR="00876CE9" w:rsidRPr="00876CE9" w:rsidRDefault="00876CE9" w:rsidP="00876CE9">
            <w:pPr>
              <w:rPr>
                <w:rFonts w:ascii="Arial" w:hAnsi="Arial" w:cs="Arial"/>
                <w:sz w:val="20"/>
                <w:szCs w:val="20"/>
              </w:rPr>
            </w:pPr>
            <w:r w:rsidRPr="00876CE9">
              <w:rPr>
                <w:rFonts w:ascii="Arial" w:hAnsi="Arial" w:cs="Arial"/>
                <w:sz w:val="20"/>
                <w:szCs w:val="20"/>
              </w:rPr>
              <w:t xml:space="preserve">I would recommend the Green Gym to others who have experienced mental ill health as it gives them a purpose, something to focus on and helps one develop seeds of recovery. </w:t>
            </w:r>
          </w:p>
          <w:p w14:paraId="5E5E14BA" w14:textId="77777777" w:rsidR="00876CE9" w:rsidRDefault="00876CE9" w:rsidP="00876CE9">
            <w:pPr>
              <w:rPr>
                <w:rFonts w:ascii="Arial" w:hAnsi="Arial" w:cs="Arial"/>
                <w:sz w:val="20"/>
                <w:szCs w:val="20"/>
              </w:rPr>
            </w:pPr>
            <w:r w:rsidRPr="00876CE9">
              <w:rPr>
                <w:rFonts w:ascii="Arial" w:hAnsi="Arial" w:cs="Arial"/>
                <w:sz w:val="20"/>
                <w:szCs w:val="20"/>
              </w:rPr>
              <w:t xml:space="preserve">I found the Green Gym helped me come out of the house.  Meet new people and I made new friends.  </w:t>
            </w:r>
          </w:p>
          <w:p w14:paraId="5A4E0F04" w14:textId="77777777" w:rsidR="00876CE9" w:rsidRDefault="00876CE9" w:rsidP="00876CE9">
            <w:pPr>
              <w:rPr>
                <w:rFonts w:ascii="Arial" w:hAnsi="Arial" w:cs="Arial"/>
                <w:sz w:val="20"/>
                <w:szCs w:val="20"/>
              </w:rPr>
            </w:pPr>
          </w:p>
          <w:p w14:paraId="7FA2F86C" w14:textId="77777777" w:rsidR="00876CE9" w:rsidRPr="00876CE9" w:rsidRDefault="00876CE9" w:rsidP="00876CE9">
            <w:pPr>
              <w:rPr>
                <w:rFonts w:ascii="Arial" w:hAnsi="Arial" w:cs="Arial"/>
                <w:sz w:val="20"/>
                <w:szCs w:val="20"/>
              </w:rPr>
            </w:pPr>
            <w:r w:rsidRPr="00876CE9">
              <w:rPr>
                <w:rFonts w:ascii="Arial" w:hAnsi="Arial" w:cs="Arial"/>
                <w:sz w:val="20"/>
                <w:szCs w:val="20"/>
              </w:rPr>
              <w:t>A very informative and highly satisfying experience.</w:t>
            </w:r>
          </w:p>
          <w:p w14:paraId="2A213D9F" w14:textId="77777777" w:rsidR="00876CE9" w:rsidRPr="00876CE9" w:rsidRDefault="00876CE9" w:rsidP="00876CE9">
            <w:pPr>
              <w:rPr>
                <w:rFonts w:ascii="Arial" w:hAnsi="Arial" w:cs="Arial"/>
                <w:sz w:val="20"/>
                <w:szCs w:val="20"/>
              </w:rPr>
            </w:pPr>
            <w:r w:rsidRPr="00876CE9">
              <w:rPr>
                <w:rFonts w:ascii="Arial" w:hAnsi="Arial" w:cs="Arial"/>
                <w:sz w:val="20"/>
                <w:szCs w:val="20"/>
              </w:rPr>
              <w:t>A real sense of achievement and fulfilment observing the growth process from seed to fruit bearing plant.</w:t>
            </w:r>
          </w:p>
          <w:p w14:paraId="5845D64D" w14:textId="77777777" w:rsidR="00876CE9" w:rsidRDefault="00876CE9" w:rsidP="00876CE9">
            <w:pPr>
              <w:rPr>
                <w:rFonts w:ascii="Arial" w:hAnsi="Arial" w:cs="Arial"/>
                <w:sz w:val="20"/>
                <w:szCs w:val="20"/>
              </w:rPr>
            </w:pPr>
            <w:r w:rsidRPr="00876CE9">
              <w:rPr>
                <w:rFonts w:ascii="Arial" w:hAnsi="Arial" w:cs="Arial"/>
                <w:sz w:val="20"/>
                <w:szCs w:val="20"/>
              </w:rPr>
              <w:t xml:space="preserve">The leaders were great at teaching us new, helpful techniques learning as we worked.  We picked up new information with great friendly hands on approach in a safe and open environment.  </w:t>
            </w:r>
          </w:p>
          <w:p w14:paraId="0A3B2423" w14:textId="77777777" w:rsidR="00876CE9" w:rsidRPr="00876CE9" w:rsidRDefault="00876CE9" w:rsidP="00876CE9">
            <w:pPr>
              <w:rPr>
                <w:rFonts w:ascii="Arial" w:hAnsi="Arial" w:cs="Arial"/>
                <w:sz w:val="20"/>
                <w:szCs w:val="20"/>
              </w:rPr>
            </w:pPr>
          </w:p>
          <w:p w14:paraId="19E6163A" w14:textId="77777777" w:rsidR="00876CE9" w:rsidRDefault="00876CE9" w:rsidP="00876CE9">
            <w:pPr>
              <w:rPr>
                <w:rFonts w:ascii="Arial" w:hAnsi="Arial" w:cs="Arial"/>
                <w:sz w:val="20"/>
                <w:szCs w:val="20"/>
              </w:rPr>
            </w:pPr>
            <w:r w:rsidRPr="00876CE9">
              <w:rPr>
                <w:rFonts w:ascii="Arial" w:hAnsi="Arial" w:cs="Arial"/>
                <w:sz w:val="20"/>
                <w:szCs w:val="20"/>
              </w:rPr>
              <w:t>A friendly, engaging service which helps with relaxation, productivity and energisation</w:t>
            </w:r>
          </w:p>
        </w:tc>
      </w:tr>
    </w:tbl>
    <w:p w14:paraId="406D1AF3" w14:textId="77777777" w:rsidR="00876CE9" w:rsidRDefault="00876CE9" w:rsidP="005C46BD">
      <w:pPr>
        <w:spacing w:after="0" w:line="240" w:lineRule="auto"/>
        <w:rPr>
          <w:rFonts w:ascii="Arial" w:hAnsi="Arial" w:cs="Arial"/>
          <w:sz w:val="20"/>
          <w:szCs w:val="20"/>
        </w:rPr>
      </w:pPr>
    </w:p>
    <w:sectPr w:rsidR="00876CE9" w:rsidSect="00D56A4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CEE"/>
    <w:multiLevelType w:val="hybridMultilevel"/>
    <w:tmpl w:val="32FC3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C632A3"/>
    <w:multiLevelType w:val="hybridMultilevel"/>
    <w:tmpl w:val="B42ED65C"/>
    <w:lvl w:ilvl="0" w:tplc="040A452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A5CE7"/>
    <w:multiLevelType w:val="hybridMultilevel"/>
    <w:tmpl w:val="EC6C707A"/>
    <w:lvl w:ilvl="0" w:tplc="FB0A34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317AC3"/>
    <w:multiLevelType w:val="hybridMultilevel"/>
    <w:tmpl w:val="5922C79C"/>
    <w:lvl w:ilvl="0" w:tplc="C472E7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941DDC"/>
    <w:multiLevelType w:val="hybridMultilevel"/>
    <w:tmpl w:val="9EBC3C74"/>
    <w:lvl w:ilvl="0" w:tplc="588A29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232770">
    <w:abstractNumId w:val="3"/>
  </w:num>
  <w:num w:numId="2" w16cid:durableId="442728017">
    <w:abstractNumId w:val="1"/>
  </w:num>
  <w:num w:numId="3" w16cid:durableId="1574197238">
    <w:abstractNumId w:val="2"/>
  </w:num>
  <w:num w:numId="4" w16cid:durableId="11344018">
    <w:abstractNumId w:val="0"/>
  </w:num>
  <w:num w:numId="5" w16cid:durableId="1598949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4A"/>
    <w:rsid w:val="001F19D7"/>
    <w:rsid w:val="002B165C"/>
    <w:rsid w:val="002C7646"/>
    <w:rsid w:val="00331F26"/>
    <w:rsid w:val="00365E71"/>
    <w:rsid w:val="003B0983"/>
    <w:rsid w:val="003E2494"/>
    <w:rsid w:val="003E402C"/>
    <w:rsid w:val="004216CC"/>
    <w:rsid w:val="00424027"/>
    <w:rsid w:val="005771C7"/>
    <w:rsid w:val="005C46BD"/>
    <w:rsid w:val="00637472"/>
    <w:rsid w:val="006B5DA0"/>
    <w:rsid w:val="00813CD9"/>
    <w:rsid w:val="00867CFC"/>
    <w:rsid w:val="00876CE9"/>
    <w:rsid w:val="008F6F44"/>
    <w:rsid w:val="00927A7D"/>
    <w:rsid w:val="00B2069B"/>
    <w:rsid w:val="00B405C7"/>
    <w:rsid w:val="00B63F32"/>
    <w:rsid w:val="00B7216D"/>
    <w:rsid w:val="00B84BE4"/>
    <w:rsid w:val="00BB03C5"/>
    <w:rsid w:val="00C72600"/>
    <w:rsid w:val="00D56A4A"/>
    <w:rsid w:val="00F16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1416"/>
  <w15:chartTrackingRefBased/>
  <w15:docId w15:val="{A0A86D00-4642-49FE-8461-FE138A95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2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1587</Words>
  <Characters>9047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Bernadette</dc:creator>
  <cp:keywords/>
  <dc:description/>
  <cp:lastModifiedBy>Malcolm, Ellen</cp:lastModifiedBy>
  <cp:revision>2</cp:revision>
  <dcterms:created xsi:type="dcterms:W3CDTF">2025-11-24T12:48:00Z</dcterms:created>
  <dcterms:modified xsi:type="dcterms:W3CDTF">2025-11-24T12:48:00Z</dcterms:modified>
</cp:coreProperties>
</file>